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AAD9" w14:textId="66FDEAC3" w:rsidR="005368B8" w:rsidRDefault="005368B8" w:rsidP="005368B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5368B8">
        <w:rPr>
          <w:rFonts w:cs="ArialMT"/>
          <w:b/>
          <w:sz w:val="28"/>
          <w:szCs w:val="28"/>
        </w:rPr>
        <w:t>Leicestershire &amp; Rutland Chess Association 201</w:t>
      </w:r>
      <w:r w:rsidR="003F0F28">
        <w:rPr>
          <w:rFonts w:cs="ArialMT"/>
          <w:b/>
          <w:sz w:val="28"/>
          <w:szCs w:val="28"/>
        </w:rPr>
        <w:t>9</w:t>
      </w:r>
      <w:r w:rsidRPr="005368B8">
        <w:rPr>
          <w:rFonts w:cs="ArialMT"/>
          <w:b/>
          <w:sz w:val="28"/>
          <w:szCs w:val="28"/>
        </w:rPr>
        <w:t xml:space="preserve"> AGM Minutes</w:t>
      </w:r>
    </w:p>
    <w:p w14:paraId="3C052864" w14:textId="77777777" w:rsidR="005368B8" w:rsidRPr="005368B8" w:rsidRDefault="005368B8" w:rsidP="005368B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14:paraId="2CEB4AD6" w14:textId="37657D41" w:rsidR="005368B8" w:rsidRDefault="005368B8" w:rsidP="005368B8">
      <w:r>
        <w:rPr>
          <w:rFonts w:cs="ArialMT"/>
          <w:sz w:val="24"/>
          <w:szCs w:val="24"/>
        </w:rPr>
        <w:t>Held at 7:30</w:t>
      </w:r>
      <w:r w:rsidRPr="005368B8">
        <w:rPr>
          <w:rFonts w:cs="ArialMT"/>
          <w:sz w:val="24"/>
          <w:szCs w:val="24"/>
        </w:rPr>
        <w:t xml:space="preserve">pm on Wednesday </w:t>
      </w:r>
      <w:r>
        <w:rPr>
          <w:rFonts w:cs="ArialMT"/>
          <w:sz w:val="24"/>
          <w:szCs w:val="24"/>
        </w:rPr>
        <w:t>May 2</w:t>
      </w:r>
      <w:r w:rsidR="003F0F28">
        <w:rPr>
          <w:rFonts w:cs="ArialMT"/>
          <w:sz w:val="24"/>
          <w:szCs w:val="24"/>
        </w:rPr>
        <w:t>2nd</w:t>
      </w:r>
      <w:proofErr w:type="gramStart"/>
      <w:r w:rsidR="00534FBD">
        <w:rPr>
          <w:rFonts w:cs="ArialMT"/>
          <w:sz w:val="24"/>
          <w:szCs w:val="24"/>
        </w:rPr>
        <w:t xml:space="preserve"> 201</w:t>
      </w:r>
      <w:r w:rsidR="003F0F28">
        <w:rPr>
          <w:rFonts w:cs="ArialMT"/>
          <w:sz w:val="24"/>
          <w:szCs w:val="24"/>
        </w:rPr>
        <w:t>9</w:t>
      </w:r>
      <w:proofErr w:type="gramEnd"/>
      <w:r w:rsidRPr="005368B8">
        <w:rPr>
          <w:rFonts w:cs="ArialMT"/>
          <w:sz w:val="24"/>
          <w:szCs w:val="24"/>
        </w:rPr>
        <w:t xml:space="preserve"> at </w:t>
      </w:r>
      <w:r>
        <w:t>the Regent Sports and Social Club, 102 Regent Road, Leicester LE1 7DA</w:t>
      </w:r>
    </w:p>
    <w:p w14:paraId="59A2CAA8" w14:textId="77777777" w:rsidR="005368B8" w:rsidRP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Please note all written reports are available on the LRCA website and will not be reproduced</w:t>
      </w:r>
    </w:p>
    <w:p w14:paraId="554583D8" w14:textId="77777777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within the minutes.</w:t>
      </w:r>
    </w:p>
    <w:p w14:paraId="66DFD620" w14:textId="77777777" w:rsidR="005368B8" w:rsidRP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4266F9A" w14:textId="20FC2736" w:rsidR="005368B8" w:rsidRDefault="005368B8" w:rsidP="009A653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LRCA chair Mike Salisbury</w:t>
      </w:r>
      <w:r w:rsidR="009A6536">
        <w:rPr>
          <w:rFonts w:cs="ArialMT"/>
        </w:rPr>
        <w:t xml:space="preserve"> </w:t>
      </w:r>
      <w:r w:rsidRPr="005368B8">
        <w:rPr>
          <w:rFonts w:cs="ArialMT"/>
        </w:rPr>
        <w:t xml:space="preserve">opened the meeting at </w:t>
      </w:r>
      <w:r w:rsidR="009A6536">
        <w:rPr>
          <w:rFonts w:cs="ArialMT"/>
        </w:rPr>
        <w:t>7:3</w:t>
      </w:r>
      <w:r w:rsidR="00041BC0">
        <w:rPr>
          <w:rFonts w:cs="ArialMT"/>
        </w:rPr>
        <w:t>5</w:t>
      </w:r>
      <w:proofErr w:type="gramStart"/>
      <w:r w:rsidRPr="005368B8">
        <w:rPr>
          <w:rFonts w:cs="ArialMT"/>
        </w:rPr>
        <w:t>pm</w:t>
      </w:r>
      <w:r w:rsidR="009A6536">
        <w:rPr>
          <w:rFonts w:cs="ArialMT"/>
        </w:rPr>
        <w:t xml:space="preserve">  </w:t>
      </w:r>
      <w:r w:rsidR="00041BC0">
        <w:rPr>
          <w:rFonts w:cs="ArialMT"/>
        </w:rPr>
        <w:t>17</w:t>
      </w:r>
      <w:proofErr w:type="gramEnd"/>
      <w:r w:rsidR="00041BC0">
        <w:rPr>
          <w:rFonts w:cs="ArialMT"/>
        </w:rPr>
        <w:t xml:space="preserve"> </w:t>
      </w:r>
      <w:r w:rsidR="009A6536">
        <w:rPr>
          <w:rFonts w:cs="ArialMT"/>
        </w:rPr>
        <w:t>people present</w:t>
      </w:r>
    </w:p>
    <w:p w14:paraId="419448F4" w14:textId="77777777" w:rsidR="009A6536" w:rsidRPr="005368B8" w:rsidRDefault="009A6536" w:rsidP="009A653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0BF8298" w14:textId="77777777" w:rsidR="005368B8" w:rsidRPr="00FA28F7" w:rsidRDefault="005368B8" w:rsidP="009A6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FA28F7">
        <w:rPr>
          <w:rFonts w:asciiTheme="majorHAnsi" w:hAnsiTheme="majorHAnsi" w:cs="Arial-BoldMT"/>
          <w:b/>
          <w:bCs/>
          <w:sz w:val="24"/>
          <w:szCs w:val="24"/>
        </w:rPr>
        <w:t>Present and apologies for absence.</w:t>
      </w:r>
    </w:p>
    <w:p w14:paraId="7E01E5C5" w14:textId="77777777" w:rsidR="009A6536" w:rsidRDefault="009A6536" w:rsidP="009A653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1763"/>
      </w:tblGrid>
      <w:tr w:rsidR="009A6536" w14:paraId="39128728" w14:textId="77777777" w:rsidTr="009A6536">
        <w:tc>
          <w:tcPr>
            <w:tcW w:w="2235" w:type="dxa"/>
          </w:tcPr>
          <w:p w14:paraId="29D8ADC7" w14:textId="77777777" w:rsid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cs="Arial-BoldMT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244" w:type="dxa"/>
          </w:tcPr>
          <w:p w14:paraId="788F84D4" w14:textId="77777777" w:rsid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cs="Arial-BoldMT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763" w:type="dxa"/>
          </w:tcPr>
          <w:p w14:paraId="34E7BB8B" w14:textId="77777777" w:rsid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-BoldMT"/>
                <w:b/>
                <w:bCs/>
                <w:sz w:val="24"/>
                <w:szCs w:val="24"/>
              </w:rPr>
              <w:t>Appologies</w:t>
            </w:r>
            <w:proofErr w:type="spellEnd"/>
          </w:p>
        </w:tc>
      </w:tr>
      <w:tr w:rsidR="009A6536" w14:paraId="719B56AF" w14:textId="77777777" w:rsidTr="009A6536">
        <w:tc>
          <w:tcPr>
            <w:tcW w:w="2235" w:type="dxa"/>
          </w:tcPr>
          <w:p w14:paraId="16D7E433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Anstey</w:t>
            </w:r>
          </w:p>
        </w:tc>
        <w:tc>
          <w:tcPr>
            <w:tcW w:w="5244" w:type="dxa"/>
          </w:tcPr>
          <w:p w14:paraId="735A23C2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1AC242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 w:rsidRPr="009A6536">
              <w:rPr>
                <w:rFonts w:cs="Arial-BoldMT"/>
                <w:bCs/>
                <w:sz w:val="24"/>
                <w:szCs w:val="24"/>
              </w:rPr>
              <w:t>Ben Vaughan</w:t>
            </w:r>
          </w:p>
        </w:tc>
      </w:tr>
      <w:tr w:rsidR="009A6536" w14:paraId="558C4701" w14:textId="77777777" w:rsidTr="009A6536">
        <w:tc>
          <w:tcPr>
            <w:tcW w:w="2235" w:type="dxa"/>
          </w:tcPr>
          <w:p w14:paraId="6F596950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 w:rsidRPr="009A6536">
              <w:rPr>
                <w:rFonts w:cs="Arial-BoldMT"/>
                <w:bCs/>
                <w:sz w:val="24"/>
                <w:szCs w:val="24"/>
              </w:rPr>
              <w:t>Ashby</w:t>
            </w:r>
          </w:p>
        </w:tc>
        <w:tc>
          <w:tcPr>
            <w:tcW w:w="5244" w:type="dxa"/>
          </w:tcPr>
          <w:p w14:paraId="542A1813" w14:textId="687A38C9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Alan Agnew</w:t>
            </w:r>
          </w:p>
        </w:tc>
        <w:tc>
          <w:tcPr>
            <w:tcW w:w="1763" w:type="dxa"/>
          </w:tcPr>
          <w:p w14:paraId="6DEA6E09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09147AB2" w14:textId="77777777" w:rsidTr="009A6536">
        <w:tc>
          <w:tcPr>
            <w:tcW w:w="2235" w:type="dxa"/>
          </w:tcPr>
          <w:p w14:paraId="018CD566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Heathcote Arms</w:t>
            </w:r>
          </w:p>
        </w:tc>
        <w:tc>
          <w:tcPr>
            <w:tcW w:w="5244" w:type="dxa"/>
          </w:tcPr>
          <w:p w14:paraId="12E349FA" w14:textId="7771D664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Pete Harrison</w:t>
            </w:r>
          </w:p>
        </w:tc>
        <w:tc>
          <w:tcPr>
            <w:tcW w:w="1763" w:type="dxa"/>
          </w:tcPr>
          <w:p w14:paraId="3499BDD6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34F8554A" w14:textId="77777777" w:rsidTr="009A6536">
        <w:tc>
          <w:tcPr>
            <w:tcW w:w="2235" w:type="dxa"/>
          </w:tcPr>
          <w:p w14:paraId="71B3C67B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Braunstone</w:t>
            </w:r>
          </w:p>
        </w:tc>
        <w:tc>
          <w:tcPr>
            <w:tcW w:w="5244" w:type="dxa"/>
          </w:tcPr>
          <w:p w14:paraId="18D24DA4" w14:textId="4E1DA1CD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Mike Salisbury, Jim Bingham</w:t>
            </w:r>
          </w:p>
        </w:tc>
        <w:tc>
          <w:tcPr>
            <w:tcW w:w="1763" w:type="dxa"/>
          </w:tcPr>
          <w:p w14:paraId="56F94C7E" w14:textId="678E89F0" w:rsidR="009A6536" w:rsidRPr="009A6536" w:rsidRDefault="003F0F28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Graham Booley</w:t>
            </w:r>
          </w:p>
        </w:tc>
      </w:tr>
      <w:tr w:rsidR="00831FED" w14:paraId="76F9EC6F" w14:textId="77777777" w:rsidTr="009A6536">
        <w:tc>
          <w:tcPr>
            <w:tcW w:w="2235" w:type="dxa"/>
          </w:tcPr>
          <w:p w14:paraId="35ECD7B8" w14:textId="77777777" w:rsidR="00831FED" w:rsidRDefault="00831FED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Juniors</w:t>
            </w:r>
          </w:p>
        </w:tc>
        <w:tc>
          <w:tcPr>
            <w:tcW w:w="5244" w:type="dxa"/>
          </w:tcPr>
          <w:p w14:paraId="5A1C6D88" w14:textId="230EA8AD" w:rsidR="00831FED" w:rsidRPr="009A6536" w:rsidRDefault="00831FED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A2E362" w14:textId="77777777" w:rsidR="00831FED" w:rsidRPr="009A6536" w:rsidRDefault="00831FED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3BC4CC31" w14:textId="77777777" w:rsidTr="009A6536">
        <w:tc>
          <w:tcPr>
            <w:tcW w:w="2235" w:type="dxa"/>
          </w:tcPr>
          <w:p w14:paraId="6CF04340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 xml:space="preserve">Kirby </w:t>
            </w:r>
            <w:proofErr w:type="spellStart"/>
            <w:r>
              <w:rPr>
                <w:rFonts w:cs="Arial-BoldMT"/>
                <w:bCs/>
                <w:sz w:val="24"/>
                <w:szCs w:val="24"/>
              </w:rPr>
              <w:t>Castlers</w:t>
            </w:r>
            <w:proofErr w:type="spellEnd"/>
          </w:p>
        </w:tc>
        <w:tc>
          <w:tcPr>
            <w:tcW w:w="5244" w:type="dxa"/>
          </w:tcPr>
          <w:p w14:paraId="5850E1DD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1F5BF9E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6284BA88" w14:textId="77777777" w:rsidTr="009A6536">
        <w:tc>
          <w:tcPr>
            <w:tcW w:w="2235" w:type="dxa"/>
          </w:tcPr>
          <w:p w14:paraId="07DA4BB2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Latimer</w:t>
            </w:r>
          </w:p>
        </w:tc>
        <w:tc>
          <w:tcPr>
            <w:tcW w:w="5244" w:type="dxa"/>
          </w:tcPr>
          <w:p w14:paraId="5C96A19C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9C2D57C" w14:textId="23CECF5A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Brian Slater</w:t>
            </w:r>
          </w:p>
        </w:tc>
      </w:tr>
      <w:tr w:rsidR="009A6536" w14:paraId="533697DC" w14:textId="77777777" w:rsidTr="009A6536">
        <w:tc>
          <w:tcPr>
            <w:tcW w:w="2235" w:type="dxa"/>
          </w:tcPr>
          <w:p w14:paraId="18F4CDFF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Leicester University</w:t>
            </w:r>
          </w:p>
        </w:tc>
        <w:tc>
          <w:tcPr>
            <w:tcW w:w="5244" w:type="dxa"/>
          </w:tcPr>
          <w:p w14:paraId="028F7A45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5552593F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0AFF43EE" w14:textId="77777777" w:rsidTr="009A6536">
        <w:tc>
          <w:tcPr>
            <w:tcW w:w="2235" w:type="dxa"/>
          </w:tcPr>
          <w:p w14:paraId="706CB8D2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Loughborough</w:t>
            </w:r>
          </w:p>
        </w:tc>
        <w:tc>
          <w:tcPr>
            <w:tcW w:w="5244" w:type="dxa"/>
          </w:tcPr>
          <w:p w14:paraId="15FB51B1" w14:textId="584D8167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Stewart Gordon</w:t>
            </w:r>
          </w:p>
        </w:tc>
        <w:tc>
          <w:tcPr>
            <w:tcW w:w="1763" w:type="dxa"/>
          </w:tcPr>
          <w:p w14:paraId="6579C173" w14:textId="54223215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35EC89EE" w14:textId="77777777" w:rsidTr="009A6536">
        <w:tc>
          <w:tcPr>
            <w:tcW w:w="2235" w:type="dxa"/>
          </w:tcPr>
          <w:p w14:paraId="7DDDAB31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Market Harborough</w:t>
            </w:r>
          </w:p>
        </w:tc>
        <w:tc>
          <w:tcPr>
            <w:tcW w:w="5244" w:type="dxa"/>
          </w:tcPr>
          <w:p w14:paraId="3BFD7DAC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06CB0787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62004517" w14:textId="77777777" w:rsidTr="009A6536">
        <w:tc>
          <w:tcPr>
            <w:tcW w:w="2235" w:type="dxa"/>
          </w:tcPr>
          <w:p w14:paraId="4E7438AA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Melton Mowbray</w:t>
            </w:r>
          </w:p>
        </w:tc>
        <w:tc>
          <w:tcPr>
            <w:tcW w:w="5244" w:type="dxa"/>
          </w:tcPr>
          <w:p w14:paraId="5BAEBD5A" w14:textId="244436F7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Tom Reynolds, John Denton, Shaun Cope</w:t>
            </w:r>
          </w:p>
        </w:tc>
        <w:tc>
          <w:tcPr>
            <w:tcW w:w="1763" w:type="dxa"/>
          </w:tcPr>
          <w:p w14:paraId="59A31F9A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1000FEDF" w14:textId="77777777" w:rsidTr="009A6536">
        <w:tc>
          <w:tcPr>
            <w:tcW w:w="2235" w:type="dxa"/>
          </w:tcPr>
          <w:p w14:paraId="3F675DA5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Oadby</w:t>
            </w:r>
          </w:p>
        </w:tc>
        <w:tc>
          <w:tcPr>
            <w:tcW w:w="5244" w:type="dxa"/>
          </w:tcPr>
          <w:p w14:paraId="7B80580E" w14:textId="60BB1B15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Mike Thornton</w:t>
            </w:r>
          </w:p>
        </w:tc>
        <w:tc>
          <w:tcPr>
            <w:tcW w:w="1763" w:type="dxa"/>
          </w:tcPr>
          <w:p w14:paraId="05BF1E7B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572C256A" w14:textId="77777777" w:rsidTr="009A6536">
        <w:tc>
          <w:tcPr>
            <w:tcW w:w="2235" w:type="dxa"/>
          </w:tcPr>
          <w:p w14:paraId="113E6E9B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Red Admiral</w:t>
            </w:r>
          </w:p>
        </w:tc>
        <w:tc>
          <w:tcPr>
            <w:tcW w:w="5244" w:type="dxa"/>
          </w:tcPr>
          <w:p w14:paraId="2325EFA0" w14:textId="0FB8C330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Wayne Matts, Mick Slater</w:t>
            </w:r>
          </w:p>
        </w:tc>
        <w:tc>
          <w:tcPr>
            <w:tcW w:w="1763" w:type="dxa"/>
          </w:tcPr>
          <w:p w14:paraId="01669343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45EA788D" w14:textId="77777777" w:rsidTr="009A6536">
        <w:tc>
          <w:tcPr>
            <w:tcW w:w="2235" w:type="dxa"/>
          </w:tcPr>
          <w:p w14:paraId="53A43690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Shepshed Rooks</w:t>
            </w:r>
          </w:p>
        </w:tc>
        <w:tc>
          <w:tcPr>
            <w:tcW w:w="5244" w:type="dxa"/>
          </w:tcPr>
          <w:p w14:paraId="5DCE1C8F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472A8984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6DD549E1" w14:textId="77777777" w:rsidTr="009A6536">
        <w:tc>
          <w:tcPr>
            <w:tcW w:w="2235" w:type="dxa"/>
          </w:tcPr>
          <w:p w14:paraId="4F1F8CC4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proofErr w:type="spellStart"/>
            <w:r>
              <w:rPr>
                <w:rFonts w:cs="Arial-BoldMT"/>
                <w:bCs/>
                <w:sz w:val="24"/>
                <w:szCs w:val="24"/>
              </w:rPr>
              <w:t>Syston</w:t>
            </w:r>
            <w:proofErr w:type="spellEnd"/>
          </w:p>
        </w:tc>
        <w:tc>
          <w:tcPr>
            <w:tcW w:w="5244" w:type="dxa"/>
          </w:tcPr>
          <w:p w14:paraId="0868295A" w14:textId="11956E00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Shabir Okhai</w:t>
            </w:r>
          </w:p>
        </w:tc>
        <w:tc>
          <w:tcPr>
            <w:tcW w:w="1763" w:type="dxa"/>
          </w:tcPr>
          <w:p w14:paraId="1F07159F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7B0ADA11" w14:textId="77777777" w:rsidTr="009A6536">
        <w:tc>
          <w:tcPr>
            <w:tcW w:w="2235" w:type="dxa"/>
          </w:tcPr>
          <w:p w14:paraId="2A8023C4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proofErr w:type="spellStart"/>
            <w:r>
              <w:rPr>
                <w:rFonts w:cs="Arial-BoldMT"/>
                <w:bCs/>
                <w:sz w:val="24"/>
                <w:szCs w:val="24"/>
              </w:rPr>
              <w:t>Thurnby</w:t>
            </w:r>
            <w:proofErr w:type="spellEnd"/>
          </w:p>
        </w:tc>
        <w:tc>
          <w:tcPr>
            <w:tcW w:w="5244" w:type="dxa"/>
          </w:tcPr>
          <w:p w14:paraId="10E8E6C1" w14:textId="47FABF85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John Pattinson, Bob Collins</w:t>
            </w:r>
          </w:p>
        </w:tc>
        <w:tc>
          <w:tcPr>
            <w:tcW w:w="1763" w:type="dxa"/>
          </w:tcPr>
          <w:p w14:paraId="51E937B4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</w:p>
        </w:tc>
      </w:tr>
      <w:tr w:rsidR="009A6536" w14:paraId="7145562A" w14:textId="77777777" w:rsidTr="009A6536">
        <w:tc>
          <w:tcPr>
            <w:tcW w:w="2235" w:type="dxa"/>
          </w:tcPr>
          <w:p w14:paraId="6A5CAAAB" w14:textId="77777777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Wigston</w:t>
            </w:r>
          </w:p>
        </w:tc>
        <w:tc>
          <w:tcPr>
            <w:tcW w:w="5244" w:type="dxa"/>
          </w:tcPr>
          <w:p w14:paraId="000C62ED" w14:textId="636E351B" w:rsidR="009A6536" w:rsidRPr="009A6536" w:rsidRDefault="00041BC0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Iain Dodds, Martin Burrows, Paul Mottram</w:t>
            </w:r>
          </w:p>
        </w:tc>
        <w:tc>
          <w:tcPr>
            <w:tcW w:w="1763" w:type="dxa"/>
          </w:tcPr>
          <w:p w14:paraId="763BDAC9" w14:textId="682983C9" w:rsidR="009A6536" w:rsidRPr="009A6536" w:rsidRDefault="009A6536" w:rsidP="009A6536">
            <w:pPr>
              <w:autoSpaceDE w:val="0"/>
              <w:autoSpaceDN w:val="0"/>
              <w:adjustRightInd w:val="0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Neil Beasley</w:t>
            </w:r>
            <w:r w:rsidR="003F0F28">
              <w:rPr>
                <w:rFonts w:cs="Arial-BoldMT"/>
                <w:bCs/>
                <w:sz w:val="24"/>
                <w:szCs w:val="24"/>
              </w:rPr>
              <w:t>, Andy Morley</w:t>
            </w:r>
          </w:p>
        </w:tc>
      </w:tr>
    </w:tbl>
    <w:p w14:paraId="0C078E8F" w14:textId="77777777" w:rsidR="009A6536" w:rsidRPr="009A6536" w:rsidRDefault="009A6536" w:rsidP="009A653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18F4BCD3" w14:textId="3324CBF1" w:rsidR="005368B8" w:rsidRPr="00FA28F7" w:rsidRDefault="005368B8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FA28F7">
        <w:rPr>
          <w:rFonts w:asciiTheme="majorHAnsi" w:hAnsiTheme="majorHAnsi" w:cs="Arial-BoldMT"/>
          <w:b/>
          <w:bCs/>
        </w:rPr>
        <w:t xml:space="preserve">2. Minutes </w:t>
      </w:r>
      <w:proofErr w:type="gramStart"/>
      <w:r w:rsidRPr="00FA28F7">
        <w:rPr>
          <w:rFonts w:asciiTheme="majorHAnsi" w:hAnsiTheme="majorHAnsi" w:cs="Arial-BoldMT"/>
          <w:b/>
          <w:bCs/>
        </w:rPr>
        <w:t>Of</w:t>
      </w:r>
      <w:proofErr w:type="gramEnd"/>
      <w:r w:rsidRPr="00FA28F7">
        <w:rPr>
          <w:rFonts w:asciiTheme="majorHAnsi" w:hAnsiTheme="majorHAnsi" w:cs="Arial-BoldMT"/>
          <w:b/>
          <w:bCs/>
        </w:rPr>
        <w:t xml:space="preserve"> The LRCA Annual General Meeting held on </w:t>
      </w:r>
      <w:r w:rsidR="003F0F28">
        <w:rPr>
          <w:rFonts w:asciiTheme="majorHAnsi" w:hAnsiTheme="majorHAnsi" w:cs="Arial-BoldMT"/>
          <w:b/>
          <w:bCs/>
        </w:rPr>
        <w:t>23rd</w:t>
      </w:r>
      <w:r w:rsidRPr="00FA28F7">
        <w:rPr>
          <w:rFonts w:asciiTheme="majorHAnsi" w:hAnsiTheme="majorHAnsi" w:cs="Arial-BoldMT"/>
          <w:b/>
          <w:bCs/>
        </w:rPr>
        <w:t xml:space="preserve"> </w:t>
      </w:r>
      <w:r w:rsidR="003F0F28">
        <w:rPr>
          <w:rFonts w:asciiTheme="majorHAnsi" w:hAnsiTheme="majorHAnsi" w:cs="Arial-BoldMT"/>
          <w:b/>
          <w:bCs/>
        </w:rPr>
        <w:t>May</w:t>
      </w:r>
      <w:r w:rsidRPr="00FA28F7">
        <w:rPr>
          <w:rFonts w:asciiTheme="majorHAnsi" w:hAnsiTheme="majorHAnsi" w:cs="Arial-BoldMT"/>
          <w:b/>
          <w:bCs/>
        </w:rPr>
        <w:t xml:space="preserve"> 201</w:t>
      </w:r>
      <w:r w:rsidR="003F0F28">
        <w:rPr>
          <w:rFonts w:asciiTheme="majorHAnsi" w:hAnsiTheme="majorHAnsi" w:cs="Arial-BoldMT"/>
          <w:b/>
          <w:bCs/>
        </w:rPr>
        <w:t>8</w:t>
      </w:r>
    </w:p>
    <w:p w14:paraId="7FFC98F4" w14:textId="77777777" w:rsidR="005368B8" w:rsidRP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A8F8767" w14:textId="659C0C5D" w:rsidR="006B6C96" w:rsidRDefault="00041BC0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Minutes were approved as a true representation of the meeting by PM and seconded by PH.</w:t>
      </w:r>
    </w:p>
    <w:p w14:paraId="6D624F4B" w14:textId="77777777" w:rsidR="00041BC0" w:rsidRPr="005368B8" w:rsidRDefault="00041BC0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F4A5C20" w14:textId="77777777" w:rsidR="005368B8" w:rsidRPr="006B6C96" w:rsidRDefault="005368B8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6B6C96">
        <w:rPr>
          <w:rFonts w:asciiTheme="majorHAnsi" w:hAnsiTheme="majorHAnsi" w:cs="Arial-BoldMT"/>
          <w:b/>
          <w:bCs/>
        </w:rPr>
        <w:t>2.1 Matters Arising</w:t>
      </w:r>
    </w:p>
    <w:p w14:paraId="52BD0C12" w14:textId="3BC05B15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No matters arising</w:t>
      </w:r>
      <w:r w:rsidR="001A514D">
        <w:rPr>
          <w:rFonts w:cs="ArialMT"/>
        </w:rPr>
        <w:t xml:space="preserve"> other than point 3 on the agenda.</w:t>
      </w:r>
    </w:p>
    <w:p w14:paraId="3B17B501" w14:textId="3B36D642" w:rsidR="001A514D" w:rsidRDefault="001A514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5833E5D" w14:textId="538D54CE" w:rsidR="001A514D" w:rsidRPr="006B6C96" w:rsidRDefault="001A514D" w:rsidP="001A51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6B6C96">
        <w:rPr>
          <w:rFonts w:asciiTheme="majorHAnsi" w:hAnsiTheme="majorHAnsi" w:cs="Arial-BoldMT"/>
          <w:b/>
          <w:bCs/>
        </w:rPr>
        <w:t xml:space="preserve">3. </w:t>
      </w:r>
      <w:r>
        <w:rPr>
          <w:rFonts w:asciiTheme="majorHAnsi" w:hAnsiTheme="majorHAnsi" w:cs="Arial-BoldMT"/>
          <w:b/>
          <w:bCs/>
        </w:rPr>
        <w:t>Adoption of the new constitution with the Publicity chair removed.</w:t>
      </w:r>
    </w:p>
    <w:p w14:paraId="41C674FF" w14:textId="77777777" w:rsidR="001A514D" w:rsidRDefault="001A514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F1CCD47" w14:textId="3803C7D2" w:rsidR="001A514D" w:rsidRDefault="001A514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 amended constitution has been available on the website for a month with the position of publicity officer removed. This was approved by all members present.</w:t>
      </w:r>
    </w:p>
    <w:p w14:paraId="3984DD37" w14:textId="77777777" w:rsidR="006B6C96" w:rsidRPr="005368B8" w:rsidRDefault="006B6C96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927562E" w14:textId="169DF024" w:rsidR="005368B8" w:rsidRPr="006B6C96" w:rsidRDefault="001A514D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>
        <w:rPr>
          <w:rFonts w:asciiTheme="majorHAnsi" w:hAnsiTheme="majorHAnsi" w:cs="Arial-BoldMT"/>
          <w:b/>
          <w:bCs/>
        </w:rPr>
        <w:t>4</w:t>
      </w:r>
      <w:r w:rsidR="005368B8" w:rsidRPr="006B6C96">
        <w:rPr>
          <w:rFonts w:asciiTheme="majorHAnsi" w:hAnsiTheme="majorHAnsi" w:cs="Arial-BoldMT"/>
          <w:b/>
          <w:bCs/>
        </w:rPr>
        <w:t>. Officer’s Reports.</w:t>
      </w:r>
    </w:p>
    <w:p w14:paraId="3521FC53" w14:textId="0CE93C17" w:rsidR="005368B8" w:rsidRDefault="001A514D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>
        <w:rPr>
          <w:rFonts w:asciiTheme="majorHAnsi" w:hAnsiTheme="majorHAnsi" w:cs="Arial-BoldMT"/>
          <w:b/>
          <w:bCs/>
        </w:rPr>
        <w:t>4</w:t>
      </w:r>
      <w:r w:rsidR="005368B8" w:rsidRPr="006B6C96">
        <w:rPr>
          <w:rFonts w:asciiTheme="majorHAnsi" w:hAnsiTheme="majorHAnsi" w:cs="Arial-BoldMT"/>
          <w:b/>
          <w:bCs/>
        </w:rPr>
        <w:t>.1. Chairman [Mike Salisbury]</w:t>
      </w:r>
    </w:p>
    <w:p w14:paraId="6A4B7124" w14:textId="6B40531C" w:rsidR="00E04E51" w:rsidRDefault="00E04E51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14:paraId="1DC13BA1" w14:textId="062DC5C1" w:rsidR="00E04E51" w:rsidRPr="001A514D" w:rsidRDefault="001A514D" w:rsidP="005368B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A514D">
        <w:rPr>
          <w:rFonts w:cstheme="minorHAnsi"/>
          <w:bCs/>
        </w:rPr>
        <w:lastRenderedPageBreak/>
        <w:t xml:space="preserve">Mike Salisbury gave a verbal report that thanked David Reynolds for his work as league secretary. Also £106 was raised for McMillan Cancer from the charity evening. </w:t>
      </w:r>
    </w:p>
    <w:p w14:paraId="2508365C" w14:textId="4B776AEC" w:rsidR="001A514D" w:rsidRPr="001A514D" w:rsidRDefault="001A514D" w:rsidP="005368B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A514D">
        <w:rPr>
          <w:rFonts w:cstheme="minorHAnsi"/>
          <w:bCs/>
        </w:rPr>
        <w:t>Th</w:t>
      </w:r>
      <w:r>
        <w:rPr>
          <w:rFonts w:cstheme="minorHAnsi"/>
          <w:bCs/>
        </w:rPr>
        <w:t xml:space="preserve">e charity evening/prize giving </w:t>
      </w:r>
      <w:r w:rsidRPr="001A514D">
        <w:rPr>
          <w:rFonts w:cstheme="minorHAnsi"/>
          <w:bCs/>
        </w:rPr>
        <w:t xml:space="preserve">would be held a week </w:t>
      </w:r>
      <w:r>
        <w:rPr>
          <w:rFonts w:cstheme="minorHAnsi"/>
          <w:bCs/>
        </w:rPr>
        <w:t xml:space="preserve">earlier this year and Shabir Okhai offered </w:t>
      </w:r>
      <w:proofErr w:type="spellStart"/>
      <w:r>
        <w:rPr>
          <w:rFonts w:cstheme="minorHAnsi"/>
          <w:bCs/>
        </w:rPr>
        <w:t>Syston</w:t>
      </w:r>
      <w:proofErr w:type="spellEnd"/>
      <w:r>
        <w:rPr>
          <w:rFonts w:cstheme="minorHAnsi"/>
          <w:bCs/>
        </w:rPr>
        <w:t xml:space="preserve"> as a venue on the Tuesday 17</w:t>
      </w:r>
      <w:r w:rsidRPr="001A514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September.</w:t>
      </w:r>
    </w:p>
    <w:p w14:paraId="73D9DF48" w14:textId="77777777" w:rsidR="006B6C96" w:rsidRPr="006B6C96" w:rsidRDefault="006B6C96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14:paraId="3A3C0FF1" w14:textId="0CBED67D" w:rsidR="005368B8" w:rsidRDefault="001A514D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4</w:t>
      </w:r>
      <w:r w:rsidR="005368B8" w:rsidRPr="005368B8">
        <w:rPr>
          <w:rFonts w:cs="Arial-BoldMT"/>
          <w:b/>
          <w:bCs/>
        </w:rPr>
        <w:t>.2. Secretary [John Pattinson]</w:t>
      </w:r>
    </w:p>
    <w:p w14:paraId="10372DF0" w14:textId="2FEA1054" w:rsidR="00CB3B07" w:rsidRDefault="00CB3B07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1812C93" w14:textId="5DA9BA34" w:rsidR="00CB3B07" w:rsidRPr="00CB3B07" w:rsidRDefault="00CB3B07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B3B07">
        <w:rPr>
          <w:rFonts w:cs="Arial-BoldMT"/>
          <w:bCs/>
        </w:rPr>
        <w:t>The report is available on the website.</w:t>
      </w:r>
    </w:p>
    <w:p w14:paraId="67B54E70" w14:textId="44602973" w:rsidR="00A50B79" w:rsidRDefault="00FB0AB5" w:rsidP="00A50B7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Thank you to</w:t>
      </w:r>
      <w:r w:rsidR="00A50B79" w:rsidRPr="005368B8">
        <w:rPr>
          <w:rFonts w:cs="ArialMT"/>
        </w:rPr>
        <w:t xml:space="preserve"> </w:t>
      </w:r>
      <w:r w:rsidR="00A50B79">
        <w:rPr>
          <w:rFonts w:cs="ArialMT"/>
        </w:rPr>
        <w:t>Bob Collins for providing the regent Club for the meeting</w:t>
      </w:r>
      <w:r>
        <w:rPr>
          <w:rFonts w:cs="ArialMT"/>
        </w:rPr>
        <w:t xml:space="preserve"> and David Reynolds for his work on the new barring rules and updating the league handbook.</w:t>
      </w:r>
    </w:p>
    <w:p w14:paraId="3822F4B3" w14:textId="1E10219A" w:rsidR="00FB0AB5" w:rsidRDefault="00FB0AB5" w:rsidP="00A50B7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An additional </w:t>
      </w:r>
      <w:proofErr w:type="gramStart"/>
      <w:r>
        <w:rPr>
          <w:rFonts w:cs="ArialMT"/>
        </w:rPr>
        <w:t>out reach</w:t>
      </w:r>
      <w:proofErr w:type="gramEnd"/>
      <w:r>
        <w:rPr>
          <w:rFonts w:cs="ArialMT"/>
        </w:rPr>
        <w:t xml:space="preserve"> event was requested by the Phoenix cinema that Paul Mottram was able to help at.</w:t>
      </w:r>
    </w:p>
    <w:p w14:paraId="535948C9" w14:textId="18617641" w:rsidR="00CB3B07" w:rsidRPr="005368B8" w:rsidRDefault="00FB0AB5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MT"/>
        </w:rPr>
        <w:t>A request from the county teams captains for replacement boards and a few extra sets to cover the extra county teams running this year had been received.</w:t>
      </w:r>
    </w:p>
    <w:p w14:paraId="7585125F" w14:textId="77777777" w:rsidR="003A4C54" w:rsidRPr="005368B8" w:rsidRDefault="003A4C54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D1EC2D2" w14:textId="679CFDBB" w:rsidR="005368B8" w:rsidRPr="005368B8" w:rsidRDefault="00CB3B07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4</w:t>
      </w:r>
      <w:r w:rsidR="005368B8" w:rsidRPr="005368B8">
        <w:rPr>
          <w:rFonts w:cs="Arial-BoldMT"/>
          <w:b/>
          <w:bCs/>
        </w:rPr>
        <w:t>.3. Treasurer [Bob Collins]</w:t>
      </w:r>
    </w:p>
    <w:p w14:paraId="4DACAAC3" w14:textId="7C59C2F8" w:rsidR="00B50E9D" w:rsidRDefault="00B50E9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E7BAF5F" w14:textId="5724E2BE" w:rsidR="00441468" w:rsidRDefault="00441468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Report published on the website.</w:t>
      </w:r>
    </w:p>
    <w:p w14:paraId="1A03C214" w14:textId="365AADCC" w:rsidR="00441468" w:rsidRDefault="00441468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League fee income up from £594 to £651. Ashby had paid their £357 ECF fees directly. </w:t>
      </w:r>
    </w:p>
    <w:p w14:paraId="4FCA2F12" w14:textId="52E02C3E" w:rsidR="00441468" w:rsidRDefault="00441468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£1553 was paid into the Congress account from Sean Hewitt.</w:t>
      </w:r>
      <w:r w:rsidR="00D52180">
        <w:rPr>
          <w:rFonts w:cs="ArialMT"/>
        </w:rPr>
        <w:t xml:space="preserve"> The Atkins made a profit of £350.</w:t>
      </w:r>
    </w:p>
    <w:p w14:paraId="39A95654" w14:textId="7F9A996D" w:rsidR="00441468" w:rsidRDefault="00441468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Junior account</w:t>
      </w:r>
      <w:r w:rsidR="00D52180">
        <w:rPr>
          <w:rFonts w:cs="ArialMT"/>
        </w:rPr>
        <w:t xml:space="preserve"> made a profit of £707.</w:t>
      </w:r>
    </w:p>
    <w:p w14:paraId="2D56B726" w14:textId="6EBE7ECB" w:rsidR="00441468" w:rsidRDefault="00D52180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Overall the LRCA made a profit of £923 and the bank accounts have assets of £4950</w:t>
      </w:r>
    </w:p>
    <w:p w14:paraId="1D132C2E" w14:textId="250C1EF5" w:rsidR="00D52180" w:rsidRDefault="00D52180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One unregistered player ECF fees needed to be paid.</w:t>
      </w:r>
    </w:p>
    <w:p w14:paraId="72BCEBD1" w14:textId="65E60292" w:rsidR="00441468" w:rsidRDefault="00441468" w:rsidP="004414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Report acceptance proposed by </w:t>
      </w:r>
      <w:r w:rsidR="00D52180">
        <w:rPr>
          <w:rFonts w:cs="ArialMT"/>
        </w:rPr>
        <w:t>JB</w:t>
      </w:r>
      <w:r>
        <w:rPr>
          <w:rFonts w:cs="ArialMT"/>
        </w:rPr>
        <w:t xml:space="preserve"> and seconded by </w:t>
      </w:r>
      <w:r w:rsidR="00D52180">
        <w:rPr>
          <w:rFonts w:cs="ArialMT"/>
        </w:rPr>
        <w:t>PH</w:t>
      </w:r>
      <w:r>
        <w:rPr>
          <w:rFonts w:cs="ArialMT"/>
        </w:rPr>
        <w:t xml:space="preserve"> was passed unanimously.</w:t>
      </w:r>
    </w:p>
    <w:p w14:paraId="1A99A473" w14:textId="77777777" w:rsidR="00441468" w:rsidRPr="005368B8" w:rsidRDefault="0044146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41FE16A" w14:textId="734C10AF" w:rsidR="005368B8" w:rsidRPr="005368B8" w:rsidRDefault="00CB3B07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4</w:t>
      </w:r>
      <w:r w:rsidR="005368B8" w:rsidRPr="005368B8">
        <w:rPr>
          <w:rFonts w:cs="Arial-BoldMT"/>
          <w:b/>
          <w:bCs/>
        </w:rPr>
        <w:t>.3.1 Audit statement [Martin Burrow]</w:t>
      </w:r>
    </w:p>
    <w:p w14:paraId="061792E7" w14:textId="77777777" w:rsidR="005368B8" w:rsidRDefault="00B50E9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Auditor </w:t>
      </w:r>
      <w:r w:rsidR="00E261AB">
        <w:rPr>
          <w:rFonts w:cs="ArialMT"/>
        </w:rPr>
        <w:t>statement</w:t>
      </w:r>
      <w:r>
        <w:rPr>
          <w:rFonts w:cs="ArialMT"/>
        </w:rPr>
        <w:t xml:space="preserve"> </w:t>
      </w:r>
      <w:r w:rsidR="00E261AB">
        <w:rPr>
          <w:rFonts w:cs="ArialMT"/>
        </w:rPr>
        <w:t xml:space="preserve">that the accounts were a true and fair reflection of the LRCA financial position </w:t>
      </w:r>
      <w:r>
        <w:rPr>
          <w:rFonts w:cs="ArialMT"/>
        </w:rPr>
        <w:t>was approved.</w:t>
      </w:r>
    </w:p>
    <w:p w14:paraId="516B50E7" w14:textId="77777777" w:rsidR="00B50E9D" w:rsidRPr="005368B8" w:rsidRDefault="00B50E9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D0B9579" w14:textId="4377DB10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5</w:t>
      </w:r>
      <w:r w:rsidR="005368B8" w:rsidRPr="005368B8">
        <w:rPr>
          <w:rFonts w:cs="Arial-BoldMT"/>
          <w:b/>
          <w:bCs/>
        </w:rPr>
        <w:t>. Committee Reports.</w:t>
      </w:r>
    </w:p>
    <w:p w14:paraId="6071F77B" w14:textId="1023D3B4" w:rsid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5</w:t>
      </w:r>
      <w:r w:rsidR="005368B8" w:rsidRPr="005368B8">
        <w:rPr>
          <w:rFonts w:cs="Arial-BoldMT"/>
          <w:b/>
          <w:bCs/>
        </w:rPr>
        <w:t>.1 County Teams [Graham Booley]</w:t>
      </w:r>
    </w:p>
    <w:p w14:paraId="0F301030" w14:textId="1E1467C1" w:rsidR="00B50E9D" w:rsidRDefault="00B50E9D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0FDD147C" w14:textId="4EF8FA19" w:rsidR="00C46BC1" w:rsidRDefault="00C46BC1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46BC1">
        <w:rPr>
          <w:rFonts w:cs="Arial-BoldMT"/>
          <w:bCs/>
        </w:rPr>
        <w:t>Verbal</w:t>
      </w:r>
      <w:r>
        <w:rPr>
          <w:rFonts w:cs="Arial-BoldMT"/>
          <w:bCs/>
        </w:rPr>
        <w:t xml:space="preserve"> reports were given by John Denton and Paul Mottram</w:t>
      </w:r>
    </w:p>
    <w:p w14:paraId="409F7B41" w14:textId="5D301626" w:rsidR="00C46BC1" w:rsidRDefault="00C46BC1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 xml:space="preserve">The first team had 4 Midland matches after a win and a loss a narrow win away at Nottinghamshire meant a win at the last game against Worcestershire would win the title but </w:t>
      </w:r>
      <w:proofErr w:type="gramStart"/>
      <w:r>
        <w:rPr>
          <w:rFonts w:cs="Arial-BoldMT"/>
          <w:bCs/>
        </w:rPr>
        <w:t>unfortunately</w:t>
      </w:r>
      <w:proofErr w:type="gramEnd"/>
      <w:r>
        <w:rPr>
          <w:rFonts w:cs="Arial-BoldMT"/>
          <w:bCs/>
        </w:rPr>
        <w:t xml:space="preserve"> we had an off day. In the ECF stages we went for the open section but unfortunately lost to a strong Middlesex team 6 -10.</w:t>
      </w:r>
    </w:p>
    <w:p w14:paraId="18CEA79E" w14:textId="53E0B1AB" w:rsidR="00C46BC1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U140 the new captain didn’t have problems getting a team together during the MCCU matches but after progressing to the national stages a late notification of the match over Easter meant he couldn’t raise a team and had to default the nation stage match.</w:t>
      </w:r>
    </w:p>
    <w:p w14:paraId="6DBE9CC2" w14:textId="609E85C2" w:rsidR="00FB54C3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U120 Plenty of players available and had a solid season but didn’t process to national stages.</w:t>
      </w:r>
    </w:p>
    <w:p w14:paraId="3C7E4ABA" w14:textId="10FF68D9" w:rsidR="00FB54C3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U100 won MCCU champs for the last 2 years but unfortunately it wasn’t 3</w:t>
      </w:r>
      <w:r w:rsidRPr="00FB54C3">
        <w:rPr>
          <w:rFonts w:cs="Arial-BoldMT"/>
          <w:bCs/>
          <w:vertAlign w:val="superscript"/>
        </w:rPr>
        <w:t>rd</w:t>
      </w:r>
      <w:r>
        <w:rPr>
          <w:rFonts w:cs="Arial-BoldMT"/>
          <w:bCs/>
        </w:rPr>
        <w:t xml:space="preserve"> time lucky.</w:t>
      </w:r>
    </w:p>
    <w:p w14:paraId="316602A2" w14:textId="1A1B3B54" w:rsidR="00FB54C3" w:rsidRPr="00C46BC1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All teams have been well supported.</w:t>
      </w:r>
    </w:p>
    <w:p w14:paraId="65FBCB40" w14:textId="77777777" w:rsidR="00FA3F99" w:rsidRPr="005368B8" w:rsidRDefault="00FA3F99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7B13171" w14:textId="673846A1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5</w:t>
      </w:r>
      <w:r w:rsidR="005368B8" w:rsidRPr="005368B8">
        <w:rPr>
          <w:rFonts w:cs="Arial-BoldMT"/>
          <w:b/>
          <w:bCs/>
        </w:rPr>
        <w:t>.2 League Secretary’s Report [</w:t>
      </w:r>
      <w:r w:rsidR="003F0F28">
        <w:rPr>
          <w:rFonts w:cs="Arial-BoldMT"/>
          <w:b/>
          <w:bCs/>
        </w:rPr>
        <w:t>David Reynolds</w:t>
      </w:r>
      <w:r w:rsidR="005368B8" w:rsidRPr="005368B8">
        <w:rPr>
          <w:rFonts w:cs="Arial-BoldMT"/>
          <w:b/>
          <w:bCs/>
        </w:rPr>
        <w:t>]</w:t>
      </w:r>
    </w:p>
    <w:p w14:paraId="3989129D" w14:textId="6E0CCB4E" w:rsidR="00073ECD" w:rsidRDefault="00073EC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BE05589" w14:textId="47D00CC1" w:rsidR="00FB54C3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No report received.</w:t>
      </w:r>
    </w:p>
    <w:p w14:paraId="13861F08" w14:textId="3DECACC2" w:rsidR="009F1E4C" w:rsidRDefault="009F1E4C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Most of the effects of the changes made this season will be discussed later in section 11</w:t>
      </w:r>
    </w:p>
    <w:p w14:paraId="3BE97A3E" w14:textId="77777777" w:rsidR="00FB54C3" w:rsidRDefault="00FB54C3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A9BED45" w14:textId="49A8C056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5</w:t>
      </w:r>
      <w:r w:rsidR="005368B8" w:rsidRPr="005368B8">
        <w:rPr>
          <w:rFonts w:cs="Arial-BoldMT"/>
          <w:b/>
          <w:bCs/>
        </w:rPr>
        <w:t>.3 Congress (Andy Morley)</w:t>
      </w:r>
    </w:p>
    <w:p w14:paraId="2AEA60E9" w14:textId="6800CA80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Report on the website.</w:t>
      </w:r>
    </w:p>
    <w:p w14:paraId="01656E50" w14:textId="08C255B7" w:rsidR="000D5DDE" w:rsidRDefault="000D5DDE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Both </w:t>
      </w:r>
      <w:r w:rsidR="008F397D">
        <w:rPr>
          <w:rFonts w:cs="ArialMT"/>
        </w:rPr>
        <w:t>the County Championship and Atkins had entrants increase.</w:t>
      </w:r>
    </w:p>
    <w:p w14:paraId="225EF57F" w14:textId="048AD910" w:rsidR="008F397D" w:rsidRDefault="008F397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 xml:space="preserve">Congratulations to Alan Agnew who won the county championship, Robert </w:t>
      </w:r>
      <w:proofErr w:type="spellStart"/>
      <w:r>
        <w:rPr>
          <w:rFonts w:cs="ArialMT"/>
        </w:rPr>
        <w:t>Henfrey</w:t>
      </w:r>
      <w:proofErr w:type="spellEnd"/>
      <w:r>
        <w:rPr>
          <w:rFonts w:cs="ArialMT"/>
        </w:rPr>
        <w:t xml:space="preserve"> the Challengers, Sasha </w:t>
      </w:r>
      <w:proofErr w:type="spellStart"/>
      <w:r>
        <w:rPr>
          <w:rFonts w:cs="ArialMT"/>
        </w:rPr>
        <w:t>Kerbel</w:t>
      </w:r>
      <w:proofErr w:type="spellEnd"/>
      <w:r>
        <w:rPr>
          <w:rFonts w:cs="ArialMT"/>
        </w:rPr>
        <w:t xml:space="preserve"> the major and Jason LV the Minor.</w:t>
      </w:r>
    </w:p>
    <w:p w14:paraId="212D0BEB" w14:textId="460CD999" w:rsidR="008F397D" w:rsidRDefault="008F397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Mark Hebden won the Atkins with Henderson Mullin w</w:t>
      </w:r>
      <w:r w:rsidR="00E354D0">
        <w:rPr>
          <w:rFonts w:cs="ArialMT"/>
        </w:rPr>
        <w:t>on</w:t>
      </w:r>
      <w:r>
        <w:rPr>
          <w:rFonts w:cs="ArialMT"/>
        </w:rPr>
        <w:t xml:space="preserve"> the U140.</w:t>
      </w:r>
    </w:p>
    <w:p w14:paraId="738F98C5" w14:textId="6F8FA8D0" w:rsidR="008F397D" w:rsidRPr="005368B8" w:rsidRDefault="008F397D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 next Atkins Congress will be help on Sunday October 13</w:t>
      </w:r>
      <w:r w:rsidRPr="008F397D">
        <w:rPr>
          <w:rFonts w:cs="ArialMT"/>
          <w:vertAlign w:val="superscript"/>
        </w:rPr>
        <w:t>th</w:t>
      </w:r>
      <w:r>
        <w:rPr>
          <w:rFonts w:cs="ArialMT"/>
        </w:rPr>
        <w:t>.</w:t>
      </w:r>
    </w:p>
    <w:p w14:paraId="51394376" w14:textId="77777777" w:rsidR="00CC24AC" w:rsidRPr="005368B8" w:rsidRDefault="00CC24AC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CDDDD03" w14:textId="721AD043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5</w:t>
      </w:r>
      <w:r w:rsidR="005368B8" w:rsidRPr="005368B8">
        <w:rPr>
          <w:rFonts w:cs="Arial-BoldMT"/>
          <w:b/>
          <w:bCs/>
        </w:rPr>
        <w:t>.4 Juniors [Bob Wallace and Paul Mottram]</w:t>
      </w:r>
    </w:p>
    <w:p w14:paraId="06747916" w14:textId="7604A21D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>Both reports are available on the LRCA website.</w:t>
      </w:r>
    </w:p>
    <w:p w14:paraId="2ACC2314" w14:textId="2AB8F6ED" w:rsidR="00E354D0" w:rsidRDefault="00E354D0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The Saturday chess club has been handed </w:t>
      </w:r>
      <w:r w:rsidR="009F1E4C">
        <w:rPr>
          <w:rFonts w:cs="ArialMT"/>
        </w:rPr>
        <w:t xml:space="preserve">over </w:t>
      </w:r>
      <w:r>
        <w:rPr>
          <w:rFonts w:cs="ArialMT"/>
        </w:rPr>
        <w:t xml:space="preserve">to Alan Agnew to run as a </w:t>
      </w:r>
      <w:r w:rsidR="00EE5B82">
        <w:rPr>
          <w:rFonts w:cs="ArialMT"/>
        </w:rPr>
        <w:t>separate enterprise.</w:t>
      </w:r>
    </w:p>
    <w:p w14:paraId="0E4926C5" w14:textId="53B08EB5" w:rsidR="00EE5B82" w:rsidRDefault="0067457C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 U100 saw less juniors play but emphasis was put into the U9’s as there is a cohort of strong players. They have played in various congresses and had very good success.</w:t>
      </w:r>
    </w:p>
    <w:p w14:paraId="375FA64C" w14:textId="1A405297" w:rsidR="0067457C" w:rsidRPr="005368B8" w:rsidRDefault="0067457C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2 </w:t>
      </w:r>
      <w:proofErr w:type="gramStart"/>
      <w:r>
        <w:rPr>
          <w:rFonts w:cs="ArialMT"/>
        </w:rPr>
        <w:t>junior</w:t>
      </w:r>
      <w:proofErr w:type="gramEnd"/>
      <w:r>
        <w:rPr>
          <w:rFonts w:cs="ArialMT"/>
        </w:rPr>
        <w:t xml:space="preserve"> also won the Major and minor county championship.</w:t>
      </w:r>
    </w:p>
    <w:p w14:paraId="695EEB5C" w14:textId="77777777" w:rsidR="005D39E5" w:rsidRPr="005368B8" w:rsidRDefault="005D39E5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9781105" w14:textId="6EB0EE3A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6</w:t>
      </w:r>
      <w:r w:rsidR="005368B8" w:rsidRPr="005368B8">
        <w:rPr>
          <w:rFonts w:cs="Arial-BoldMT"/>
          <w:b/>
          <w:bCs/>
        </w:rPr>
        <w:t>. ECF Delegate (</w:t>
      </w:r>
      <w:r w:rsidR="003F0F28">
        <w:rPr>
          <w:rFonts w:cs="Arial-BoldMT"/>
          <w:b/>
          <w:bCs/>
        </w:rPr>
        <w:t>Mike Salisbury</w:t>
      </w:r>
      <w:r w:rsidR="005368B8" w:rsidRPr="005368B8">
        <w:rPr>
          <w:rFonts w:cs="Arial-BoldMT"/>
          <w:b/>
          <w:bCs/>
        </w:rPr>
        <w:t>)</w:t>
      </w:r>
    </w:p>
    <w:p w14:paraId="29E64704" w14:textId="69C11501" w:rsidR="005D39E5" w:rsidRDefault="005D39E5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F4FBC7A" w14:textId="459E8A7B" w:rsidR="00777FF7" w:rsidRDefault="00777FF7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Proposed 12% increase in membership fees we voted against but was passed for next year.</w:t>
      </w:r>
    </w:p>
    <w:p w14:paraId="6E336ABF" w14:textId="4AF1D029" w:rsidR="00777FF7" w:rsidRDefault="00777FF7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There is also going to be monthly grade updates and </w:t>
      </w:r>
      <w:r w:rsidR="00EA0BCE">
        <w:rPr>
          <w:rFonts w:cs="ArialMT"/>
        </w:rPr>
        <w:t xml:space="preserve">a move to </w:t>
      </w:r>
      <w:proofErr w:type="gramStart"/>
      <w:r w:rsidR="00EA0BCE">
        <w:rPr>
          <w:rFonts w:cs="ArialMT"/>
        </w:rPr>
        <w:t>4 digit</w:t>
      </w:r>
      <w:proofErr w:type="gramEnd"/>
      <w:r w:rsidR="00EA0BCE">
        <w:rPr>
          <w:rFonts w:cs="ArialMT"/>
        </w:rPr>
        <w:t xml:space="preserve"> grades similar to FIDE ratings.</w:t>
      </w:r>
    </w:p>
    <w:p w14:paraId="39CB8F1C" w14:textId="075016F0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Next meeting in London.</w:t>
      </w:r>
    </w:p>
    <w:p w14:paraId="5B4812E7" w14:textId="77777777" w:rsidR="00777FF7" w:rsidRPr="005368B8" w:rsidRDefault="00777FF7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23F36BA" w14:textId="419AFFBC" w:rsidR="005368B8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7</w:t>
      </w:r>
      <w:r w:rsidR="005368B8" w:rsidRPr="005368B8">
        <w:rPr>
          <w:rFonts w:cs="Arial-BoldMT"/>
          <w:b/>
          <w:bCs/>
        </w:rPr>
        <w:t>. Report from MCCU Delegate (John Pattinson)</w:t>
      </w:r>
    </w:p>
    <w:p w14:paraId="4E2341FB" w14:textId="268CAF55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68B8">
        <w:rPr>
          <w:rFonts w:cs="ArialMT"/>
        </w:rPr>
        <w:t xml:space="preserve">Report </w:t>
      </w:r>
      <w:r w:rsidR="003C196A">
        <w:rPr>
          <w:rFonts w:cs="ArialMT"/>
        </w:rPr>
        <w:t xml:space="preserve">available </w:t>
      </w:r>
      <w:r w:rsidRPr="005368B8">
        <w:rPr>
          <w:rFonts w:cs="ArialMT"/>
        </w:rPr>
        <w:t>on the Website</w:t>
      </w:r>
    </w:p>
    <w:p w14:paraId="7E2F27EB" w14:textId="624EA3AC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Our motions to use Fischer time limits as the default failed last year but have been resubmitted this year in a format that should be more acceptable to the competition controller.</w:t>
      </w:r>
    </w:p>
    <w:p w14:paraId="6E9842FC" w14:textId="08BBD2DA" w:rsidR="00EA0BCE" w:rsidRPr="005368B8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Finance remained steady at the MCCU and fees would remain the same as previous years.</w:t>
      </w:r>
    </w:p>
    <w:p w14:paraId="73BA4B52" w14:textId="77777777" w:rsidR="003C196A" w:rsidRPr="005368B8" w:rsidRDefault="003C196A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CE86C38" w14:textId="2894A0CE" w:rsid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</w:rPr>
        <w:t>8</w:t>
      </w:r>
      <w:r w:rsidR="005368B8" w:rsidRPr="005368B8">
        <w:rPr>
          <w:rFonts w:cs="Arial-BoldMT"/>
          <w:b/>
          <w:bCs/>
        </w:rPr>
        <w:t xml:space="preserve">. Report from Grading Officer </w:t>
      </w:r>
      <w:r w:rsidR="00252DD5">
        <w:rPr>
          <w:rFonts w:cs="Arial-BoldMT"/>
          <w:b/>
          <w:bCs/>
        </w:rPr>
        <w:t xml:space="preserve">&amp; </w:t>
      </w:r>
      <w:proofErr w:type="gramStart"/>
      <w:r w:rsidR="00252DD5">
        <w:rPr>
          <w:rFonts w:cs="Arial-BoldMT"/>
          <w:b/>
          <w:bCs/>
        </w:rPr>
        <w:t>Webmaster</w:t>
      </w:r>
      <w:r w:rsidR="005368B8" w:rsidRPr="005368B8">
        <w:rPr>
          <w:rFonts w:cs="Arial-BoldMT"/>
          <w:b/>
          <w:bCs/>
          <w:sz w:val="24"/>
          <w:szCs w:val="24"/>
        </w:rPr>
        <w:t>[</w:t>
      </w:r>
      <w:proofErr w:type="gramEnd"/>
      <w:r w:rsidR="005368B8" w:rsidRPr="005368B8">
        <w:rPr>
          <w:rFonts w:cs="Arial-BoldMT"/>
          <w:b/>
          <w:bCs/>
          <w:sz w:val="24"/>
          <w:szCs w:val="24"/>
        </w:rPr>
        <w:t>Stewart Gordon]</w:t>
      </w:r>
    </w:p>
    <w:p w14:paraId="68E9CDBC" w14:textId="6C868966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005201AC" w14:textId="25B64D2F" w:rsidR="00EA0BCE" w:rsidRP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EA0BCE">
        <w:rPr>
          <w:rFonts w:cs="Arial-BoldMT"/>
          <w:bCs/>
          <w:sz w:val="24"/>
          <w:szCs w:val="24"/>
        </w:rPr>
        <w:t>Report on the website</w:t>
      </w:r>
    </w:p>
    <w:p w14:paraId="032F90D9" w14:textId="535E7854" w:rsidR="00EA0BCE" w:rsidRP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EA0BCE">
        <w:rPr>
          <w:rFonts w:cs="Arial-BoldMT"/>
          <w:bCs/>
          <w:sz w:val="24"/>
          <w:szCs w:val="24"/>
        </w:rPr>
        <w:t>Number of county and club competitions included in grading.</w:t>
      </w:r>
    </w:p>
    <w:p w14:paraId="5DBBDD8A" w14:textId="6A3B1F5B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EA0BCE">
        <w:rPr>
          <w:rFonts w:cs="Arial-BoldMT"/>
          <w:bCs/>
          <w:sz w:val="24"/>
          <w:szCs w:val="24"/>
        </w:rPr>
        <w:t>Some trouble contacting the ECF grading officer but had not hopefully been resolved.</w:t>
      </w:r>
    </w:p>
    <w:p w14:paraId="792ED506" w14:textId="7BE3B5E3" w:rsidR="00EA0BCE" w:rsidRP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Webmaster report. Continued to work on the website with changes for DTS and to monitor and report infringements.</w:t>
      </w:r>
    </w:p>
    <w:p w14:paraId="7BDE09CB" w14:textId="77777777" w:rsidR="008F33D9" w:rsidRPr="005368B8" w:rsidRDefault="008F33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02AA09E" w14:textId="0CA08AE9" w:rsid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9</w:t>
      </w:r>
      <w:r w:rsidR="005368B8" w:rsidRPr="005368B8">
        <w:rPr>
          <w:rFonts w:cs="Arial-BoldMT"/>
          <w:b/>
          <w:bCs/>
        </w:rPr>
        <w:t xml:space="preserve">. Election </w:t>
      </w:r>
      <w:proofErr w:type="gramStart"/>
      <w:r w:rsidR="005368B8" w:rsidRPr="005368B8">
        <w:rPr>
          <w:rFonts w:cs="Arial-BoldMT"/>
          <w:b/>
          <w:bCs/>
        </w:rPr>
        <w:t>Of</w:t>
      </w:r>
      <w:proofErr w:type="gramEnd"/>
      <w:r w:rsidR="005368B8" w:rsidRPr="005368B8">
        <w:rPr>
          <w:rFonts w:cs="Arial-BoldMT"/>
          <w:b/>
          <w:bCs/>
        </w:rPr>
        <w:t xml:space="preserve"> Officers</w:t>
      </w:r>
    </w:p>
    <w:p w14:paraId="4E608837" w14:textId="69C5C032" w:rsidR="00252DD5" w:rsidRDefault="00252DD5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626B2C62" w14:textId="050CA2E2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EA0BCE">
        <w:rPr>
          <w:rFonts w:cs="Arial-BoldMT"/>
          <w:bCs/>
        </w:rPr>
        <w:t>List of officers elected below. Paul Mottram was elected league secretary and safeguarding officer to replace David Reynolds and Bob Wallace who were stepping down.</w:t>
      </w:r>
    </w:p>
    <w:p w14:paraId="50D16415" w14:textId="4731473C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 xml:space="preserve">MS and JP would see if it was possible for clubs to administer their own ECF fees rather than </w:t>
      </w:r>
      <w:r w:rsidR="00070678">
        <w:rPr>
          <w:rFonts w:cs="Arial-BoldMT"/>
          <w:bCs/>
        </w:rPr>
        <w:t>come centrally through the association.</w:t>
      </w:r>
    </w:p>
    <w:p w14:paraId="48869ED0" w14:textId="43EA5AF3" w:rsidR="00070678" w:rsidRPr="00EA0BCE" w:rsidRDefault="00070678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Officers was proposed by JB and seconded by PH</w:t>
      </w:r>
    </w:p>
    <w:p w14:paraId="4532A4EB" w14:textId="77777777" w:rsidR="00EA0BCE" w:rsidRDefault="00EA0BCE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2DD5" w:rsidRPr="00E05D28" w14:paraId="068A17BD" w14:textId="77777777" w:rsidTr="00252DD5">
        <w:tc>
          <w:tcPr>
            <w:tcW w:w="3080" w:type="dxa"/>
          </w:tcPr>
          <w:p w14:paraId="6856965F" w14:textId="77777777" w:rsidR="00252DD5" w:rsidRPr="00E05D28" w:rsidRDefault="00E05D28" w:rsidP="00E05D2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E05D28">
              <w:rPr>
                <w:rFonts w:cs="Arial-BoldMT"/>
                <w:b/>
                <w:bCs/>
              </w:rPr>
              <w:t>Position</w:t>
            </w:r>
          </w:p>
        </w:tc>
        <w:tc>
          <w:tcPr>
            <w:tcW w:w="3081" w:type="dxa"/>
          </w:tcPr>
          <w:p w14:paraId="5CD3A608" w14:textId="77777777" w:rsidR="00252DD5" w:rsidRPr="00E05D28" w:rsidRDefault="00E05D28" w:rsidP="00E05D2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E05D28">
              <w:rPr>
                <w:rFonts w:cs="Arial-BoldMT"/>
                <w:b/>
                <w:bCs/>
              </w:rPr>
              <w:t>Present Incumbent</w:t>
            </w:r>
          </w:p>
        </w:tc>
        <w:tc>
          <w:tcPr>
            <w:tcW w:w="3081" w:type="dxa"/>
          </w:tcPr>
          <w:p w14:paraId="3E9573D9" w14:textId="77777777" w:rsidR="00252DD5" w:rsidRPr="00E05D28" w:rsidRDefault="00E05D28" w:rsidP="00E05D2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E05D28">
              <w:rPr>
                <w:rFonts w:cs="Arial-BoldMT"/>
                <w:b/>
                <w:bCs/>
              </w:rPr>
              <w:t>Elected</w:t>
            </w:r>
          </w:p>
        </w:tc>
      </w:tr>
      <w:tr w:rsidR="003F0F28" w:rsidRPr="00E05D28" w14:paraId="6A042D30" w14:textId="77777777" w:rsidTr="00252DD5">
        <w:tc>
          <w:tcPr>
            <w:tcW w:w="3080" w:type="dxa"/>
          </w:tcPr>
          <w:p w14:paraId="7ABD6135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LRCA</w:t>
            </w:r>
          </w:p>
          <w:p w14:paraId="4E472D42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Chair</w:t>
            </w:r>
          </w:p>
          <w:p w14:paraId="1BA0125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General Secretary</w:t>
            </w:r>
          </w:p>
          <w:p w14:paraId="66EBA95B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Treasurer</w:t>
            </w:r>
          </w:p>
        </w:tc>
        <w:tc>
          <w:tcPr>
            <w:tcW w:w="3081" w:type="dxa"/>
          </w:tcPr>
          <w:p w14:paraId="48197CF8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14DC1EB2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Mike Salisbury</w:t>
            </w:r>
          </w:p>
          <w:p w14:paraId="5B925C04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John Pattinson</w:t>
            </w:r>
          </w:p>
          <w:p w14:paraId="1C68E21C" w14:textId="18E0FEFD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Bob Collins</w:t>
            </w:r>
          </w:p>
        </w:tc>
        <w:tc>
          <w:tcPr>
            <w:tcW w:w="3081" w:type="dxa"/>
          </w:tcPr>
          <w:p w14:paraId="7EB7096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4EF0042A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Mike Salisbury</w:t>
            </w:r>
          </w:p>
          <w:p w14:paraId="68DC99FE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John Pattinson</w:t>
            </w:r>
          </w:p>
          <w:p w14:paraId="720CA433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Bob Collins</w:t>
            </w:r>
          </w:p>
        </w:tc>
      </w:tr>
      <w:tr w:rsidR="003F0F28" w:rsidRPr="00E05D28" w14:paraId="3D217C8D" w14:textId="77777777" w:rsidTr="00252DD5">
        <w:tc>
          <w:tcPr>
            <w:tcW w:w="3080" w:type="dxa"/>
          </w:tcPr>
          <w:p w14:paraId="3D468399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League Committee</w:t>
            </w:r>
          </w:p>
          <w:p w14:paraId="55335368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Chair</w:t>
            </w:r>
          </w:p>
          <w:p w14:paraId="2D1399EB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League Secretary</w:t>
            </w:r>
          </w:p>
          <w:p w14:paraId="64049DBE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Fixtures Secretary</w:t>
            </w:r>
          </w:p>
          <w:p w14:paraId="202465E8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Grading Officer</w:t>
            </w:r>
          </w:p>
          <w:p w14:paraId="2F662DA1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Summer Cup</w:t>
            </w:r>
          </w:p>
          <w:p w14:paraId="7DF143BD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lastRenderedPageBreak/>
              <w:t>Ordinary Member</w:t>
            </w:r>
          </w:p>
          <w:p w14:paraId="2BC0AA17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Ordinary Member</w:t>
            </w:r>
          </w:p>
          <w:p w14:paraId="1949F4B9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Ordinary Member</w:t>
            </w:r>
          </w:p>
        </w:tc>
        <w:tc>
          <w:tcPr>
            <w:tcW w:w="3081" w:type="dxa"/>
          </w:tcPr>
          <w:p w14:paraId="298C3583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02EDB5D7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Mike Thornton</w:t>
            </w:r>
          </w:p>
          <w:p w14:paraId="7465A503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David Reynolds</w:t>
            </w:r>
          </w:p>
          <w:p w14:paraId="7A784EDD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Martin Burrows</w:t>
            </w:r>
          </w:p>
          <w:p w14:paraId="74765EE8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Stewart Gordon</w:t>
            </w:r>
          </w:p>
          <w:p w14:paraId="7C23D666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Iain Dodds</w:t>
            </w:r>
          </w:p>
          <w:p w14:paraId="05E50B75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lastRenderedPageBreak/>
              <w:t>Graham Booley</w:t>
            </w:r>
          </w:p>
          <w:p w14:paraId="3EF5397B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Shabir Okhai</w:t>
            </w:r>
          </w:p>
          <w:p w14:paraId="436F6173" w14:textId="60AB0371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Alan Agnew</w:t>
            </w:r>
          </w:p>
        </w:tc>
        <w:tc>
          <w:tcPr>
            <w:tcW w:w="3081" w:type="dxa"/>
          </w:tcPr>
          <w:p w14:paraId="22FA5D68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79DE3672" w14:textId="318B48CD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Mike Thornton</w:t>
            </w:r>
          </w:p>
          <w:p w14:paraId="4774B837" w14:textId="4A23DD03" w:rsidR="003F0F28" w:rsidRPr="00953DAF" w:rsidRDefault="000557C1" w:rsidP="003F0F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953DAF">
              <w:rPr>
                <w:rFonts w:cs="Arial-BoldMT"/>
                <w:b/>
                <w:bCs/>
              </w:rPr>
              <w:t>Paul Mottram</w:t>
            </w:r>
          </w:p>
          <w:p w14:paraId="70C365F5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Martin Burrows</w:t>
            </w:r>
          </w:p>
          <w:p w14:paraId="132B58B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Stewart Gordon</w:t>
            </w:r>
          </w:p>
          <w:p w14:paraId="00F685B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Iain Dodds</w:t>
            </w:r>
          </w:p>
          <w:p w14:paraId="0C73E020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lastRenderedPageBreak/>
              <w:t>Graham Booley</w:t>
            </w:r>
          </w:p>
          <w:p w14:paraId="5469D2AA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Shabir Okhai</w:t>
            </w:r>
          </w:p>
          <w:p w14:paraId="7AC39B15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Alan Agnew</w:t>
            </w:r>
          </w:p>
        </w:tc>
      </w:tr>
      <w:tr w:rsidR="003F0F28" w:rsidRPr="00E05D28" w14:paraId="69258B83" w14:textId="77777777" w:rsidTr="00252DD5">
        <w:tc>
          <w:tcPr>
            <w:tcW w:w="3080" w:type="dxa"/>
          </w:tcPr>
          <w:p w14:paraId="48B3F3E1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lastRenderedPageBreak/>
              <w:t>County Teams</w:t>
            </w:r>
          </w:p>
          <w:p w14:paraId="3A9FE398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Chair</w:t>
            </w:r>
          </w:p>
          <w:p w14:paraId="22EB046E" w14:textId="63CBE45B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Open</w:t>
            </w:r>
          </w:p>
          <w:p w14:paraId="200450C0" w14:textId="12E535BD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U140</w:t>
            </w:r>
          </w:p>
          <w:p w14:paraId="2D15AB02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U120</w:t>
            </w:r>
          </w:p>
          <w:p w14:paraId="334E244C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U100</w:t>
            </w:r>
          </w:p>
        </w:tc>
        <w:tc>
          <w:tcPr>
            <w:tcW w:w="3081" w:type="dxa"/>
          </w:tcPr>
          <w:p w14:paraId="45F63672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11939F3D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Graham Booley</w:t>
            </w:r>
          </w:p>
          <w:p w14:paraId="6750A93F" w14:textId="7E4B3C1E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John Denton</w:t>
            </w:r>
          </w:p>
          <w:p w14:paraId="274E4E66" w14:textId="7F38F49E" w:rsidR="003F0F28" w:rsidRPr="003F0F28" w:rsidRDefault="000557C1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Andrew Wilson</w:t>
            </w:r>
          </w:p>
          <w:p w14:paraId="1C79B7AC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Paul Mottram</w:t>
            </w:r>
          </w:p>
          <w:p w14:paraId="601ACDC8" w14:textId="0487F68A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Neil Roberts</w:t>
            </w:r>
          </w:p>
        </w:tc>
        <w:tc>
          <w:tcPr>
            <w:tcW w:w="3081" w:type="dxa"/>
          </w:tcPr>
          <w:p w14:paraId="7F555ED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0923B772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Graham Booley</w:t>
            </w:r>
          </w:p>
          <w:p w14:paraId="3A414E61" w14:textId="02227081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John Denton</w:t>
            </w:r>
          </w:p>
          <w:p w14:paraId="7E42C958" w14:textId="5897E93C" w:rsidR="003F0F28" w:rsidRDefault="000557C1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Andrew Wilson</w:t>
            </w:r>
          </w:p>
          <w:p w14:paraId="7668C164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Paul Mottram</w:t>
            </w:r>
          </w:p>
          <w:p w14:paraId="2BD01795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Neil Roberts</w:t>
            </w:r>
          </w:p>
        </w:tc>
      </w:tr>
      <w:tr w:rsidR="003F0F28" w:rsidRPr="00E05D28" w14:paraId="11C06B84" w14:textId="77777777" w:rsidTr="00252DD5">
        <w:tc>
          <w:tcPr>
            <w:tcW w:w="3080" w:type="dxa"/>
          </w:tcPr>
          <w:p w14:paraId="60661F5E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Congress</w:t>
            </w:r>
          </w:p>
          <w:p w14:paraId="48CE3FE0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Chair</w:t>
            </w:r>
          </w:p>
          <w:p w14:paraId="2B754F57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Congress Secretary</w:t>
            </w:r>
          </w:p>
          <w:p w14:paraId="4E7183B6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Congress Treasurer</w:t>
            </w:r>
          </w:p>
        </w:tc>
        <w:tc>
          <w:tcPr>
            <w:tcW w:w="3081" w:type="dxa"/>
          </w:tcPr>
          <w:p w14:paraId="61BE2FB9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5839C8D0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Andy Morley</w:t>
            </w:r>
          </w:p>
          <w:p w14:paraId="3BD9B006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Vacant</w:t>
            </w:r>
          </w:p>
          <w:p w14:paraId="1CC88D64" w14:textId="2942B591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Bob Collins</w:t>
            </w:r>
          </w:p>
        </w:tc>
        <w:tc>
          <w:tcPr>
            <w:tcW w:w="3081" w:type="dxa"/>
          </w:tcPr>
          <w:p w14:paraId="54E507D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716A02F7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Andy Morley</w:t>
            </w:r>
          </w:p>
          <w:p w14:paraId="0B00AB5B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Vacant</w:t>
            </w:r>
          </w:p>
          <w:p w14:paraId="33BA6BA5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Bob Collins</w:t>
            </w:r>
          </w:p>
        </w:tc>
      </w:tr>
      <w:tr w:rsidR="003F0F28" w:rsidRPr="00E05D28" w14:paraId="18BFF3FE" w14:textId="77777777" w:rsidTr="00252DD5">
        <w:tc>
          <w:tcPr>
            <w:tcW w:w="3080" w:type="dxa"/>
          </w:tcPr>
          <w:p w14:paraId="1DE960E0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Junior Chess</w:t>
            </w:r>
          </w:p>
          <w:p w14:paraId="1D363483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Chair</w:t>
            </w:r>
          </w:p>
          <w:p w14:paraId="438955D7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Schools Liaison</w:t>
            </w:r>
          </w:p>
          <w:p w14:paraId="06AEE131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County Team Events</w:t>
            </w:r>
          </w:p>
          <w:p w14:paraId="7E01BE3C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Junior Comms Administrator</w:t>
            </w:r>
          </w:p>
        </w:tc>
        <w:tc>
          <w:tcPr>
            <w:tcW w:w="3081" w:type="dxa"/>
          </w:tcPr>
          <w:p w14:paraId="443A0DB5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022CC2C8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Bob Wallace</w:t>
            </w:r>
          </w:p>
          <w:p w14:paraId="0A3926F6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Vacant</w:t>
            </w:r>
          </w:p>
          <w:p w14:paraId="4D98569A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Paul Mottram</w:t>
            </w:r>
          </w:p>
          <w:p w14:paraId="15D17D46" w14:textId="683F3B5C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Paul Mottram</w:t>
            </w:r>
          </w:p>
        </w:tc>
        <w:tc>
          <w:tcPr>
            <w:tcW w:w="3081" w:type="dxa"/>
          </w:tcPr>
          <w:p w14:paraId="20BFB27C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752F0088" w14:textId="4DD5AE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Vacant</w:t>
            </w:r>
          </w:p>
          <w:p w14:paraId="2734582B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Vacant</w:t>
            </w:r>
          </w:p>
          <w:p w14:paraId="1E273FB7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Paul Mottram</w:t>
            </w:r>
          </w:p>
          <w:p w14:paraId="62C41E01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Paul Mottram</w:t>
            </w:r>
          </w:p>
        </w:tc>
      </w:tr>
      <w:tr w:rsidR="003F0F28" w:rsidRPr="00E05D28" w14:paraId="1EF4444C" w14:textId="77777777" w:rsidTr="00252DD5">
        <w:tc>
          <w:tcPr>
            <w:tcW w:w="3080" w:type="dxa"/>
          </w:tcPr>
          <w:p w14:paraId="3FCF95EE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Safeguarding Officer</w:t>
            </w:r>
          </w:p>
        </w:tc>
        <w:tc>
          <w:tcPr>
            <w:tcW w:w="3081" w:type="dxa"/>
          </w:tcPr>
          <w:p w14:paraId="19B79F29" w14:textId="172A5D94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Bob Wallace</w:t>
            </w:r>
          </w:p>
        </w:tc>
        <w:tc>
          <w:tcPr>
            <w:tcW w:w="3081" w:type="dxa"/>
          </w:tcPr>
          <w:p w14:paraId="34619740" w14:textId="44C41115" w:rsidR="003F0F28" w:rsidRPr="00953DAF" w:rsidRDefault="00953DAF" w:rsidP="003F0F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953DAF">
              <w:rPr>
                <w:rFonts w:cs="Arial-BoldMT"/>
                <w:b/>
                <w:bCs/>
              </w:rPr>
              <w:t>Paul Mottram</w:t>
            </w:r>
          </w:p>
        </w:tc>
      </w:tr>
      <w:tr w:rsidR="003F0F28" w:rsidRPr="00E05D28" w14:paraId="6298A15D" w14:textId="77777777" w:rsidTr="00252DD5">
        <w:tc>
          <w:tcPr>
            <w:tcW w:w="3080" w:type="dxa"/>
          </w:tcPr>
          <w:p w14:paraId="1BECED7B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MCCU Delegates</w:t>
            </w:r>
          </w:p>
          <w:p w14:paraId="6B5F414D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Delegate 1</w:t>
            </w:r>
          </w:p>
          <w:p w14:paraId="40591AF6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Delegate 2</w:t>
            </w:r>
          </w:p>
          <w:p w14:paraId="356C301A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Delegate 3</w:t>
            </w:r>
          </w:p>
          <w:p w14:paraId="127E1C08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Delegate 4</w:t>
            </w:r>
          </w:p>
        </w:tc>
        <w:tc>
          <w:tcPr>
            <w:tcW w:w="3081" w:type="dxa"/>
          </w:tcPr>
          <w:p w14:paraId="7E9DD7FC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0873D84F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Shabir Okhai</w:t>
            </w:r>
          </w:p>
          <w:p w14:paraId="5F3E089E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John Mitchell</w:t>
            </w:r>
          </w:p>
          <w:p w14:paraId="69DD7EE5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Paul Mottram</w:t>
            </w:r>
          </w:p>
          <w:p w14:paraId="24DC2CA2" w14:textId="715A0DCD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John Pattinson</w:t>
            </w:r>
          </w:p>
        </w:tc>
        <w:tc>
          <w:tcPr>
            <w:tcW w:w="3081" w:type="dxa"/>
          </w:tcPr>
          <w:p w14:paraId="2DA90EAE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49A4FC28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Shabir Okhai</w:t>
            </w:r>
          </w:p>
          <w:p w14:paraId="596A674B" w14:textId="77777777" w:rsid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John Mitchell</w:t>
            </w:r>
          </w:p>
          <w:p w14:paraId="62097D23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Paul Mottram</w:t>
            </w:r>
          </w:p>
          <w:p w14:paraId="2112A034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John Pattinson</w:t>
            </w:r>
          </w:p>
        </w:tc>
      </w:tr>
      <w:tr w:rsidR="003F0F28" w:rsidRPr="00E05D28" w14:paraId="5A871233" w14:textId="77777777" w:rsidTr="00252DD5">
        <w:tc>
          <w:tcPr>
            <w:tcW w:w="3080" w:type="dxa"/>
          </w:tcPr>
          <w:p w14:paraId="147348A6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ECF Delegate</w:t>
            </w:r>
          </w:p>
        </w:tc>
        <w:tc>
          <w:tcPr>
            <w:tcW w:w="3081" w:type="dxa"/>
          </w:tcPr>
          <w:p w14:paraId="25B6D64F" w14:textId="22FC8A52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Mike Salisbury</w:t>
            </w:r>
          </w:p>
        </w:tc>
        <w:tc>
          <w:tcPr>
            <w:tcW w:w="3081" w:type="dxa"/>
          </w:tcPr>
          <w:p w14:paraId="72484B8B" w14:textId="77777777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Mike Salisbury</w:t>
            </w:r>
          </w:p>
        </w:tc>
      </w:tr>
      <w:tr w:rsidR="003F0F28" w:rsidRPr="00E05D28" w14:paraId="7823E5A7" w14:textId="77777777" w:rsidTr="00252DD5">
        <w:tc>
          <w:tcPr>
            <w:tcW w:w="3080" w:type="dxa"/>
          </w:tcPr>
          <w:p w14:paraId="0AD20E5D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Independent Auditor</w:t>
            </w:r>
          </w:p>
        </w:tc>
        <w:tc>
          <w:tcPr>
            <w:tcW w:w="3081" w:type="dxa"/>
          </w:tcPr>
          <w:p w14:paraId="377DC57A" w14:textId="0D8C2FB5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Martin Burrows</w:t>
            </w:r>
          </w:p>
        </w:tc>
        <w:tc>
          <w:tcPr>
            <w:tcW w:w="3081" w:type="dxa"/>
          </w:tcPr>
          <w:p w14:paraId="6F0D9BEE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Martin Burrows</w:t>
            </w:r>
          </w:p>
        </w:tc>
      </w:tr>
      <w:tr w:rsidR="003F0F28" w:rsidRPr="00E05D28" w14:paraId="2DEC52DB" w14:textId="77777777" w:rsidTr="00252DD5">
        <w:tc>
          <w:tcPr>
            <w:tcW w:w="3080" w:type="dxa"/>
          </w:tcPr>
          <w:p w14:paraId="142E42F6" w14:textId="77777777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ECF Registrations Administrator</w:t>
            </w:r>
          </w:p>
        </w:tc>
        <w:tc>
          <w:tcPr>
            <w:tcW w:w="3081" w:type="dxa"/>
          </w:tcPr>
          <w:p w14:paraId="4DCBA49E" w14:textId="16FBFC14" w:rsidR="003F0F28" w:rsidRPr="003F0F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F0F28">
              <w:rPr>
                <w:rFonts w:cs="Arial-BoldMT"/>
                <w:bCs/>
              </w:rPr>
              <w:t>Shabir Okhai</w:t>
            </w:r>
          </w:p>
        </w:tc>
        <w:tc>
          <w:tcPr>
            <w:tcW w:w="3081" w:type="dxa"/>
          </w:tcPr>
          <w:p w14:paraId="187725A8" w14:textId="39DBB02B" w:rsidR="003F0F28" w:rsidRPr="00E05D28" w:rsidRDefault="003F0F28" w:rsidP="003F0F28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</w:tc>
      </w:tr>
    </w:tbl>
    <w:p w14:paraId="5E337792" w14:textId="77777777" w:rsidR="00252DD5" w:rsidRPr="005368B8" w:rsidRDefault="00252DD5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6C915669" w14:textId="77777777" w:rsidR="00C81203" w:rsidRPr="005368B8" w:rsidRDefault="00C81203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EACF481" w14:textId="085427A7" w:rsidR="005368B8" w:rsidRP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953DAF">
        <w:rPr>
          <w:rFonts w:cs="Arial-BoldMT"/>
          <w:b/>
          <w:bCs/>
          <w:sz w:val="24"/>
          <w:szCs w:val="24"/>
        </w:rPr>
        <w:t>10</w:t>
      </w:r>
      <w:r w:rsidR="005368B8" w:rsidRPr="00953DAF">
        <w:rPr>
          <w:rFonts w:cs="Arial-BoldMT"/>
          <w:b/>
          <w:bCs/>
          <w:sz w:val="24"/>
          <w:szCs w:val="24"/>
        </w:rPr>
        <w:t>. Subscriptions for 201</w:t>
      </w:r>
      <w:r w:rsidR="00CB3B07" w:rsidRPr="00953DAF">
        <w:rPr>
          <w:rFonts w:cs="Arial-BoldMT"/>
          <w:b/>
          <w:bCs/>
          <w:sz w:val="24"/>
          <w:szCs w:val="24"/>
        </w:rPr>
        <w:t>9</w:t>
      </w:r>
      <w:r w:rsidR="005368B8" w:rsidRPr="00953DAF">
        <w:rPr>
          <w:rFonts w:cs="Arial-BoldMT"/>
          <w:b/>
          <w:bCs/>
          <w:sz w:val="24"/>
          <w:szCs w:val="24"/>
        </w:rPr>
        <w:t>-20</w:t>
      </w:r>
      <w:r w:rsidR="00CB3B07" w:rsidRPr="00953DAF">
        <w:rPr>
          <w:rFonts w:cs="Arial-BoldMT"/>
          <w:b/>
          <w:bCs/>
          <w:sz w:val="24"/>
          <w:szCs w:val="24"/>
        </w:rPr>
        <w:t>20</w:t>
      </w:r>
    </w:p>
    <w:p w14:paraId="0384A16B" w14:textId="698C39F4" w:rsidR="00C81203" w:rsidRDefault="00C81203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39840F9" w14:textId="34A3DFC9" w:rsid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The treasurer recommended that the fees remain the same for the 2019/2020 season.</w:t>
      </w:r>
    </w:p>
    <w:p w14:paraId="0DCCDF2A" w14:textId="3E87319A" w:rsid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This was seconded by MB and carried.</w:t>
      </w:r>
    </w:p>
    <w:p w14:paraId="6386B77C" w14:textId="4594E044" w:rsid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£400 would be made available from LRCA assets to provide extra clocks/sets and replacement boards for the county teams.</w:t>
      </w:r>
    </w:p>
    <w:p w14:paraId="7B6C5D5A" w14:textId="07463EEF" w:rsid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CE90668" w14:textId="338D9E27" w:rsidR="00953DAF" w:rsidRP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953DAF">
        <w:rPr>
          <w:rFonts w:asciiTheme="majorHAnsi" w:hAnsiTheme="majorHAnsi" w:cs="ArialMT"/>
          <w:b/>
          <w:sz w:val="24"/>
          <w:szCs w:val="24"/>
        </w:rPr>
        <w:t>11. Discussion on the DTS system and changes to barring rules.</w:t>
      </w:r>
    </w:p>
    <w:p w14:paraId="5AF90E1D" w14:textId="5B481E73" w:rsidR="00953DAF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8C50E45" w14:textId="5E5F6758" w:rsidR="00070678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>
        <w:rPr>
          <w:rFonts w:cs="ArialMT"/>
          <w:sz w:val="24"/>
          <w:szCs w:val="24"/>
        </w:rPr>
        <w:t>A number of</w:t>
      </w:r>
      <w:proofErr w:type="gramEnd"/>
      <w:r>
        <w:rPr>
          <w:rFonts w:cs="ArialMT"/>
          <w:sz w:val="24"/>
          <w:szCs w:val="24"/>
        </w:rPr>
        <w:t xml:space="preserve"> views was obtained about the DTS from clubs not represented on the League management committee. These were noted.</w:t>
      </w:r>
    </w:p>
    <w:p w14:paraId="0D0C85F8" w14:textId="30C37770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Melton prosed a simpler grading limit on divisions with no barring. This would remove over 500 words from the handbook</w:t>
      </w:r>
    </w:p>
    <w:p w14:paraId="55C9D2BC" w14:textId="6B41262E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Red Admiral proposed a club could only enter 1 team in a division.</w:t>
      </w:r>
    </w:p>
    <w:p w14:paraId="2AC86625" w14:textId="0F1583DC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Syston</w:t>
      </w:r>
      <w:proofErr w:type="spellEnd"/>
      <w:r>
        <w:rPr>
          <w:rFonts w:cs="ArialMT"/>
          <w:sz w:val="24"/>
          <w:szCs w:val="24"/>
        </w:rPr>
        <w:t xml:space="preserve"> proposed that the old barring rules be reinstated.</w:t>
      </w:r>
    </w:p>
    <w:p w14:paraId="47704552" w14:textId="59257DD3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Some alteration to the DTS system from the league secretary.</w:t>
      </w:r>
    </w:p>
    <w:p w14:paraId="0E58EF95" w14:textId="77777777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8BDD4E9" w14:textId="04EBD823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A good discussion was </w:t>
      </w:r>
      <w:proofErr w:type="gramStart"/>
      <w:r>
        <w:rPr>
          <w:rFonts w:cs="ArialMT"/>
          <w:sz w:val="24"/>
          <w:szCs w:val="24"/>
        </w:rPr>
        <w:t>had</w:t>
      </w:r>
      <w:proofErr w:type="gramEnd"/>
      <w:r>
        <w:rPr>
          <w:rFonts w:cs="ArialMT"/>
          <w:sz w:val="24"/>
          <w:szCs w:val="24"/>
        </w:rPr>
        <w:t xml:space="preserve"> and indicative votes taken.</w:t>
      </w:r>
    </w:p>
    <w:p w14:paraId="66CF623F" w14:textId="77777777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9ED8C26" w14:textId="06096B40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Division grading limits for 5 against 5</w:t>
      </w:r>
    </w:p>
    <w:p w14:paraId="32641A5E" w14:textId="14D373FE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>One team one division for 1 many against</w:t>
      </w:r>
    </w:p>
    <w:p w14:paraId="2F983B58" w14:textId="10AE4072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Revert to old barring rules for 2 against 11</w:t>
      </w:r>
    </w:p>
    <w:p w14:paraId="755FB123" w14:textId="376A873C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Alterations to the DTS for 6 against 6</w:t>
      </w:r>
    </w:p>
    <w:p w14:paraId="55744BC9" w14:textId="77777777" w:rsidR="00953DAF" w:rsidRPr="005368B8" w:rsidRDefault="00953DAF" w:rsidP="005368B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23131C8" w14:textId="3EB19FA6" w:rsidR="005368B8" w:rsidRDefault="005368B8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5368B8">
        <w:rPr>
          <w:rFonts w:cs="Arial-BoldMT"/>
          <w:b/>
          <w:bCs/>
          <w:sz w:val="24"/>
          <w:szCs w:val="24"/>
        </w:rPr>
        <w:t>1</w:t>
      </w:r>
      <w:r w:rsidR="00CB3B07">
        <w:rPr>
          <w:rFonts w:cs="Arial-BoldMT"/>
          <w:b/>
          <w:bCs/>
          <w:sz w:val="24"/>
          <w:szCs w:val="24"/>
        </w:rPr>
        <w:t>2</w:t>
      </w:r>
      <w:r w:rsidRPr="005368B8">
        <w:rPr>
          <w:rFonts w:cs="Arial-BoldMT"/>
          <w:b/>
          <w:bCs/>
          <w:sz w:val="24"/>
          <w:szCs w:val="24"/>
        </w:rPr>
        <w:t>. Any Other Business.</w:t>
      </w:r>
    </w:p>
    <w:p w14:paraId="044F8A12" w14:textId="10AFE82F" w:rsidR="00C81203" w:rsidRDefault="00C81203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476B06A0" w14:textId="30B6437F" w:rsidR="00070678" w:rsidRPr="00070678" w:rsidRDefault="00070678" w:rsidP="005368B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070678">
        <w:rPr>
          <w:rFonts w:cs="Arial-BoldMT"/>
          <w:bCs/>
          <w:sz w:val="24"/>
          <w:szCs w:val="24"/>
        </w:rPr>
        <w:t>A discussion about late registration of players</w:t>
      </w:r>
      <w:r>
        <w:rPr>
          <w:rFonts w:cs="Arial-BoldMT"/>
          <w:bCs/>
          <w:sz w:val="24"/>
          <w:szCs w:val="24"/>
        </w:rPr>
        <w:t xml:space="preserve"> to gain advantage at the end of the season but the league secretary has enough power to accept or deny the registration of new players.</w:t>
      </w:r>
    </w:p>
    <w:p w14:paraId="49303DDC" w14:textId="77777777" w:rsidR="008C05D3" w:rsidRDefault="008C05D3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AC1F72A" w14:textId="032C7249" w:rsidR="008C05D3" w:rsidRPr="009B133A" w:rsidRDefault="006D45F7" w:rsidP="00536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B133A">
        <w:rPr>
          <w:rFonts w:ascii="Times New Roman" w:hAnsi="Times New Roman" w:cs="Times New Roman"/>
          <w:b/>
        </w:rPr>
        <w:t>1</w:t>
      </w:r>
      <w:r w:rsidR="00CB3B07">
        <w:rPr>
          <w:rFonts w:ascii="Times New Roman" w:hAnsi="Times New Roman" w:cs="Times New Roman"/>
          <w:b/>
        </w:rPr>
        <w:t>3</w:t>
      </w:r>
      <w:r w:rsidRPr="009B133A">
        <w:rPr>
          <w:rFonts w:ascii="Times New Roman" w:hAnsi="Times New Roman" w:cs="Times New Roman"/>
          <w:b/>
        </w:rPr>
        <w:t>. Date of next meeti</w:t>
      </w:r>
      <w:bookmarkStart w:id="0" w:name="_GoBack"/>
      <w:bookmarkEnd w:id="0"/>
      <w:r w:rsidRPr="009B133A">
        <w:rPr>
          <w:rFonts w:ascii="Times New Roman" w:hAnsi="Times New Roman" w:cs="Times New Roman"/>
          <w:b/>
        </w:rPr>
        <w:t>ng</w:t>
      </w:r>
    </w:p>
    <w:p w14:paraId="5E33E2B8" w14:textId="5B2914F6" w:rsidR="006D45F7" w:rsidRDefault="006D45F7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2161548" w14:textId="0CD2C80A" w:rsidR="00CB3B07" w:rsidRDefault="00CB3B07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Bob Collins would book the Regent Club for next years AGM for the 3</w:t>
      </w:r>
      <w:r w:rsidRPr="00CB3B07">
        <w:rPr>
          <w:rFonts w:cs="ArialMT"/>
          <w:vertAlign w:val="superscript"/>
        </w:rPr>
        <w:t>rd</w:t>
      </w:r>
      <w:r>
        <w:rPr>
          <w:rFonts w:cs="ArialMT"/>
        </w:rPr>
        <w:t xml:space="preserve"> Wednesday on May when the 2020 diary becomes available.</w:t>
      </w:r>
    </w:p>
    <w:p w14:paraId="0D50E6CD" w14:textId="017D283C" w:rsidR="00106DD9" w:rsidRDefault="00106DD9" w:rsidP="005368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Meeting closed at 10:15</w:t>
      </w:r>
    </w:p>
    <w:sectPr w:rsidR="0010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3599"/>
    <w:multiLevelType w:val="hybridMultilevel"/>
    <w:tmpl w:val="FA646B3A"/>
    <w:lvl w:ilvl="0" w:tplc="FEF2217C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8EA"/>
    <w:rsid w:val="00010A9A"/>
    <w:rsid w:val="00041BC0"/>
    <w:rsid w:val="000557C1"/>
    <w:rsid w:val="0006281E"/>
    <w:rsid w:val="00070678"/>
    <w:rsid w:val="00073ECD"/>
    <w:rsid w:val="000D5DDE"/>
    <w:rsid w:val="00106DD9"/>
    <w:rsid w:val="00150304"/>
    <w:rsid w:val="001A514D"/>
    <w:rsid w:val="001C3B39"/>
    <w:rsid w:val="001F50A0"/>
    <w:rsid w:val="002336FC"/>
    <w:rsid w:val="00252DD5"/>
    <w:rsid w:val="0033153C"/>
    <w:rsid w:val="00360581"/>
    <w:rsid w:val="003A4C54"/>
    <w:rsid w:val="003C196A"/>
    <w:rsid w:val="003F0F28"/>
    <w:rsid w:val="00441468"/>
    <w:rsid w:val="00534FBD"/>
    <w:rsid w:val="005368B8"/>
    <w:rsid w:val="005D39E5"/>
    <w:rsid w:val="005D68EA"/>
    <w:rsid w:val="006067A3"/>
    <w:rsid w:val="0067457C"/>
    <w:rsid w:val="006B6C96"/>
    <w:rsid w:val="006D45F7"/>
    <w:rsid w:val="00777FF7"/>
    <w:rsid w:val="00831FED"/>
    <w:rsid w:val="00896F6B"/>
    <w:rsid w:val="008A5078"/>
    <w:rsid w:val="008C05D3"/>
    <w:rsid w:val="008F33D9"/>
    <w:rsid w:val="008F397D"/>
    <w:rsid w:val="00953DAF"/>
    <w:rsid w:val="009A6536"/>
    <w:rsid w:val="009B133A"/>
    <w:rsid w:val="009C5646"/>
    <w:rsid w:val="009E3B0C"/>
    <w:rsid w:val="009F1E4C"/>
    <w:rsid w:val="00A50B79"/>
    <w:rsid w:val="00B46612"/>
    <w:rsid w:val="00B50E9D"/>
    <w:rsid w:val="00C46BC1"/>
    <w:rsid w:val="00C81203"/>
    <w:rsid w:val="00CB3B07"/>
    <w:rsid w:val="00CC24AC"/>
    <w:rsid w:val="00D52180"/>
    <w:rsid w:val="00D779BB"/>
    <w:rsid w:val="00DF297B"/>
    <w:rsid w:val="00E04E51"/>
    <w:rsid w:val="00E05D28"/>
    <w:rsid w:val="00E261AB"/>
    <w:rsid w:val="00E354D0"/>
    <w:rsid w:val="00EA0BCE"/>
    <w:rsid w:val="00EE5B82"/>
    <w:rsid w:val="00EF712D"/>
    <w:rsid w:val="00F55646"/>
    <w:rsid w:val="00FA28F7"/>
    <w:rsid w:val="00FA3F99"/>
    <w:rsid w:val="00FB0AB5"/>
    <w:rsid w:val="00FB54C3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1B30"/>
  <w15:docId w15:val="{B2F78F78-5EDC-4CED-A88C-D210C14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36"/>
    <w:pPr>
      <w:ind w:left="720"/>
      <w:contextualSpacing/>
    </w:pPr>
  </w:style>
  <w:style w:type="table" w:styleId="TableGrid">
    <w:name w:val="Table Grid"/>
    <w:basedOn w:val="TableNormal"/>
    <w:uiPriority w:val="59"/>
    <w:rsid w:val="009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Pattinson, John - Contractor {PI}</dc:creator>
  <cp:keywords/>
  <dc:description/>
  <cp:lastModifiedBy>Pattinson, John - Contractor {PI}</cp:lastModifiedBy>
  <cp:revision>39</cp:revision>
  <dcterms:created xsi:type="dcterms:W3CDTF">2018-05-29T12:11:00Z</dcterms:created>
  <dcterms:modified xsi:type="dcterms:W3CDTF">2019-05-31T13:01:00Z</dcterms:modified>
</cp:coreProperties>
</file>